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4E" w:rsidRPr="00750138" w:rsidRDefault="00562863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50138">
        <w:rPr>
          <w:rFonts w:ascii="Times New Roman" w:hAnsi="Times New Roman" w:cs="Times New Roman"/>
          <w:sz w:val="24"/>
          <w:szCs w:val="24"/>
        </w:rPr>
        <w:t>Утвержден</w:t>
      </w:r>
    </w:p>
    <w:p w:rsidR="006C3B88" w:rsidRPr="00750138" w:rsidRDefault="005E4659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5013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0191C" w:rsidRPr="00750138" w:rsidRDefault="005E4659" w:rsidP="005E4659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50138">
        <w:rPr>
          <w:rFonts w:ascii="Times New Roman" w:hAnsi="Times New Roman" w:cs="Times New Roman"/>
          <w:sz w:val="24"/>
          <w:szCs w:val="24"/>
        </w:rPr>
        <w:t>Чарковского сельсовета</w:t>
      </w:r>
      <w:r w:rsidR="00750138" w:rsidRPr="00750138">
        <w:rPr>
          <w:rFonts w:ascii="Times New Roman" w:hAnsi="Times New Roman" w:cs="Times New Roman"/>
          <w:sz w:val="24"/>
          <w:szCs w:val="24"/>
        </w:rPr>
        <w:t xml:space="preserve"> Усть-Абаканского </w:t>
      </w:r>
      <w:bookmarkStart w:id="0" w:name="_GoBack"/>
      <w:bookmarkEnd w:id="0"/>
      <w:r w:rsidR="00750138" w:rsidRPr="00750138">
        <w:rPr>
          <w:rFonts w:ascii="Times New Roman" w:hAnsi="Times New Roman" w:cs="Times New Roman"/>
          <w:sz w:val="24"/>
          <w:szCs w:val="24"/>
        </w:rPr>
        <w:t xml:space="preserve">района Республики Хакасия </w:t>
      </w:r>
      <w:r w:rsidR="0090191C" w:rsidRPr="00750138">
        <w:rPr>
          <w:rFonts w:ascii="Times New Roman" w:hAnsi="Times New Roman" w:cs="Times New Roman"/>
          <w:sz w:val="24"/>
          <w:szCs w:val="24"/>
        </w:rPr>
        <w:t xml:space="preserve">от </w:t>
      </w:r>
      <w:r w:rsidR="00E6086E">
        <w:rPr>
          <w:rFonts w:ascii="Times New Roman" w:hAnsi="Times New Roman" w:cs="Times New Roman"/>
          <w:sz w:val="24"/>
          <w:szCs w:val="24"/>
        </w:rPr>
        <w:t>04</w:t>
      </w:r>
      <w:r w:rsidR="004A65B6" w:rsidRPr="00750138">
        <w:rPr>
          <w:rFonts w:ascii="Times New Roman" w:hAnsi="Times New Roman" w:cs="Times New Roman"/>
          <w:sz w:val="24"/>
          <w:szCs w:val="24"/>
        </w:rPr>
        <w:t>.</w:t>
      </w:r>
      <w:r w:rsidRPr="00750138">
        <w:rPr>
          <w:rFonts w:ascii="Times New Roman" w:hAnsi="Times New Roman" w:cs="Times New Roman"/>
          <w:sz w:val="24"/>
          <w:szCs w:val="24"/>
        </w:rPr>
        <w:t>0</w:t>
      </w:r>
      <w:r w:rsidR="00E6086E">
        <w:rPr>
          <w:rFonts w:ascii="Times New Roman" w:hAnsi="Times New Roman" w:cs="Times New Roman"/>
          <w:sz w:val="24"/>
          <w:szCs w:val="24"/>
        </w:rPr>
        <w:t>8</w:t>
      </w:r>
      <w:r w:rsidRPr="00750138">
        <w:rPr>
          <w:rFonts w:ascii="Times New Roman" w:hAnsi="Times New Roman" w:cs="Times New Roman"/>
          <w:sz w:val="24"/>
          <w:szCs w:val="24"/>
        </w:rPr>
        <w:t>.202</w:t>
      </w:r>
      <w:r w:rsidR="00750138" w:rsidRPr="00750138">
        <w:rPr>
          <w:rFonts w:ascii="Times New Roman" w:hAnsi="Times New Roman" w:cs="Times New Roman"/>
          <w:sz w:val="24"/>
          <w:szCs w:val="24"/>
        </w:rPr>
        <w:t>5</w:t>
      </w:r>
      <w:r w:rsidR="004A65B6" w:rsidRPr="00750138">
        <w:rPr>
          <w:rFonts w:ascii="Times New Roman" w:hAnsi="Times New Roman" w:cs="Times New Roman"/>
          <w:sz w:val="24"/>
          <w:szCs w:val="24"/>
        </w:rPr>
        <w:t xml:space="preserve"> г.</w:t>
      </w:r>
      <w:r w:rsidR="00D9193F" w:rsidRPr="00750138">
        <w:rPr>
          <w:rFonts w:ascii="Times New Roman" w:hAnsi="Times New Roman" w:cs="Times New Roman"/>
          <w:sz w:val="24"/>
          <w:szCs w:val="24"/>
        </w:rPr>
        <w:t xml:space="preserve"> </w:t>
      </w:r>
      <w:r w:rsidR="0090191C" w:rsidRPr="00750138">
        <w:rPr>
          <w:rFonts w:ascii="Times New Roman" w:hAnsi="Times New Roman" w:cs="Times New Roman"/>
          <w:sz w:val="24"/>
          <w:szCs w:val="24"/>
        </w:rPr>
        <w:t xml:space="preserve">№ </w:t>
      </w:r>
      <w:r w:rsidR="00E6086E">
        <w:rPr>
          <w:rFonts w:ascii="Times New Roman" w:hAnsi="Times New Roman" w:cs="Times New Roman"/>
          <w:sz w:val="24"/>
          <w:szCs w:val="24"/>
        </w:rPr>
        <w:t>49</w:t>
      </w:r>
      <w:r w:rsidRPr="00750138">
        <w:rPr>
          <w:rFonts w:ascii="Times New Roman" w:hAnsi="Times New Roman" w:cs="Times New Roman"/>
          <w:sz w:val="24"/>
          <w:szCs w:val="24"/>
        </w:rPr>
        <w:t>-п</w:t>
      </w:r>
    </w:p>
    <w:p w:rsidR="0090191C" w:rsidRPr="00750138" w:rsidRDefault="0090191C" w:rsidP="00233340">
      <w:pPr>
        <w:pStyle w:val="ConsPlusNonformat"/>
        <w:tabs>
          <w:tab w:val="left" w:pos="1980"/>
        </w:tabs>
        <w:ind w:left="4820"/>
        <w:rPr>
          <w:rFonts w:ascii="Times New Roman" w:hAnsi="Times New Roman" w:cs="Times New Roman"/>
          <w:sz w:val="24"/>
          <w:szCs w:val="24"/>
        </w:rPr>
      </w:pPr>
    </w:p>
    <w:p w:rsidR="0090191C" w:rsidRPr="00750138" w:rsidRDefault="0090191C" w:rsidP="0090191C">
      <w:pPr>
        <w:pStyle w:val="ConsPlusNonformat"/>
        <w:tabs>
          <w:tab w:val="left" w:pos="1980"/>
        </w:tabs>
        <w:ind w:left="4320" w:firstLine="851"/>
        <w:rPr>
          <w:rFonts w:ascii="Times New Roman" w:hAnsi="Times New Roman" w:cs="Times New Roman"/>
          <w:sz w:val="24"/>
          <w:szCs w:val="24"/>
        </w:rPr>
      </w:pPr>
    </w:p>
    <w:p w:rsidR="0045565F" w:rsidRPr="00750138" w:rsidRDefault="0045565F" w:rsidP="009A6E97">
      <w:pPr>
        <w:pStyle w:val="ConsPlusTitle"/>
        <w:widowControl/>
        <w:jc w:val="center"/>
        <w:rPr>
          <w:b w:val="0"/>
        </w:rPr>
      </w:pPr>
    </w:p>
    <w:p w:rsidR="009A6E97" w:rsidRPr="00750138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</w:pPr>
      <w:r w:rsidRPr="00750138">
        <w:t>Порядок применения и детализации</w:t>
      </w:r>
    </w:p>
    <w:p w:rsidR="009A6E97" w:rsidRPr="00750138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</w:pPr>
      <w:r w:rsidRPr="00750138">
        <w:t>бюджетной классификации Российской Федерации</w:t>
      </w:r>
    </w:p>
    <w:p w:rsidR="009A6E97" w:rsidRPr="00750138" w:rsidRDefault="009A6E97" w:rsidP="0041336C">
      <w:pPr>
        <w:tabs>
          <w:tab w:val="left" w:pos="851"/>
        </w:tabs>
        <w:autoSpaceDE w:val="0"/>
        <w:autoSpaceDN w:val="0"/>
        <w:adjustRightInd w:val="0"/>
        <w:ind w:firstLine="567"/>
        <w:jc w:val="center"/>
      </w:pPr>
      <w:r w:rsidRPr="00750138">
        <w:t xml:space="preserve">при осуществлении бюджетного процесса в </w:t>
      </w:r>
      <w:r w:rsidR="00305217" w:rsidRPr="00750138">
        <w:t xml:space="preserve">муниципальном образовании  </w:t>
      </w:r>
      <w:r w:rsidR="005E4659" w:rsidRPr="00750138">
        <w:t xml:space="preserve">Чарковский сельсовет </w:t>
      </w:r>
      <w:r w:rsidR="00305217" w:rsidRPr="00750138">
        <w:t>Усть-Абаканск</w:t>
      </w:r>
      <w:r w:rsidR="005E4659" w:rsidRPr="00750138">
        <w:t>ого</w:t>
      </w:r>
      <w:r w:rsidR="00305217" w:rsidRPr="00750138">
        <w:t xml:space="preserve"> район</w:t>
      </w:r>
      <w:r w:rsidR="005E4659" w:rsidRPr="00750138">
        <w:t>а</w:t>
      </w:r>
      <w:r w:rsidR="00305217" w:rsidRPr="00750138">
        <w:t xml:space="preserve"> </w:t>
      </w:r>
      <w:r w:rsidRPr="00750138">
        <w:t>Республик</w:t>
      </w:r>
      <w:r w:rsidR="00305217" w:rsidRPr="00750138">
        <w:t>и</w:t>
      </w:r>
      <w:r w:rsidRPr="00750138">
        <w:t xml:space="preserve"> Хакасия</w:t>
      </w:r>
    </w:p>
    <w:p w:rsidR="00A9304F" w:rsidRPr="00750138" w:rsidRDefault="00A9304F" w:rsidP="00952F77">
      <w:pPr>
        <w:pStyle w:val="ConsPlusTitle"/>
        <w:widowControl/>
        <w:jc w:val="center"/>
        <w:rPr>
          <w:b w:val="0"/>
        </w:rPr>
      </w:pPr>
    </w:p>
    <w:p w:rsidR="00133250" w:rsidRPr="00750138" w:rsidRDefault="00133250" w:rsidP="00952F77">
      <w:pPr>
        <w:pStyle w:val="ConsPlusTitle"/>
        <w:widowControl/>
        <w:jc w:val="center"/>
        <w:rPr>
          <w:b w:val="0"/>
        </w:rPr>
      </w:pPr>
    </w:p>
    <w:p w:rsidR="00A9304F" w:rsidRPr="00750138" w:rsidRDefault="00A9304F" w:rsidP="00403A5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50138">
        <w:t>Настоящий Порядок разработан в соответствии с Бюджетным кодексом Российской Федерации (далее – Бюджетный кодекс).</w:t>
      </w:r>
    </w:p>
    <w:p w:rsidR="00A9304F" w:rsidRPr="00750138" w:rsidRDefault="00750138" w:rsidP="00403A5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50138">
        <w:rPr>
          <w:color w:val="222222"/>
          <w:shd w:val="clear" w:color="auto" w:fill="FFFFFF"/>
        </w:rPr>
        <w:t>При составлении Порядка учтены основные подходы к применению классификации доходов и расходов бюджетов, установленные приказом Министерства финансов Российской Федерации от 24.05.2022 №82-н «О порядке формирования и применения кодов бюджетной классификации Российской Федерации, их структуре и принципах назначения» (далее – приказ Минфина России №82-н).</w:t>
      </w:r>
    </w:p>
    <w:p w:rsidR="00952F77" w:rsidRPr="00750138" w:rsidRDefault="00952F77" w:rsidP="002F1EF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50138">
        <w:t>1. По доходам от взимания налоговых и неналоговых доходов первый знак кода подвида доходов используется для раздельного учета обязательного платежа, пеней и процентов, денежных взысканий (штрафов) по данному платежу. При этом администраторы доходов бюджета доводят до плательщиков полный код классификации доходов бюджетов с учетом кода подвида доходов бюджетов: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1000 - сумма платежа (перерасчеты, недоимка и задолженность по соответствующему платежу, в том числе по отмененному);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2000 - пени и проценты по соответствующему платежу;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3000 - суммы денежных взысканий (штрафов) по соответствующему платежу согласно законодательству Российской Федерации;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4000 - прочие поступления (в случае заполнения платежного документа плательщиком с указанием кода подвида доходов, отличного от кодов подвида доходов 1000, 2000, 3000);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5000 - проценты, начисленные при нарушении сроков возвратов излишне уплаченных сумм.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  <w:rPr>
          <w:highlight w:val="yellow"/>
        </w:rPr>
      </w:pPr>
      <w:r w:rsidRPr="00750138">
        <w:t xml:space="preserve">Бюджетный учет по доходам от взимания налоговых и неналоговых доходов ведется </w:t>
      </w:r>
      <w:r w:rsidR="00FE664E" w:rsidRPr="00750138">
        <w:t>Отделением № 10 Управления</w:t>
      </w:r>
      <w:r w:rsidRPr="00750138">
        <w:t xml:space="preserve"> Федерального казначейства по Республике Хакасия и </w:t>
      </w:r>
      <w:r w:rsidR="000B0B18" w:rsidRPr="00750138">
        <w:t xml:space="preserve">Администрацией Чарковского сельсовета </w:t>
      </w:r>
      <w:r w:rsidR="00FE664E" w:rsidRPr="00750138">
        <w:t xml:space="preserve">Усть-Абаканского района Республики Хакасия </w:t>
      </w:r>
      <w:r w:rsidRPr="00750138">
        <w:t xml:space="preserve">по кодам бюджетной классификации с применением в 14 - 17 разрядах «Подвид доходов» следующих кодов подвидов доходов: 1000, 2000, 3000, 4000, 5000. </w:t>
      </w:r>
    </w:p>
    <w:p w:rsidR="00952F77" w:rsidRPr="00750138" w:rsidRDefault="00952F77" w:rsidP="00952F77">
      <w:pPr>
        <w:autoSpaceDE w:val="0"/>
        <w:autoSpaceDN w:val="0"/>
        <w:adjustRightInd w:val="0"/>
        <w:ind w:right="-2" w:firstLine="567"/>
        <w:jc w:val="both"/>
        <w:outlineLvl w:val="2"/>
      </w:pPr>
      <w:r w:rsidRPr="00750138">
        <w:t>Администраторы доходов бюджета обязаны производить уточнение платежей с указанием кода подвида доходов 4000 с целью их отражения по кодам подвида доходов 1000, 2000, 3000.</w:t>
      </w:r>
    </w:p>
    <w:p w:rsidR="00E02024" w:rsidRPr="00750138" w:rsidRDefault="00E02024" w:rsidP="00952F77">
      <w:pPr>
        <w:autoSpaceDE w:val="0"/>
        <w:autoSpaceDN w:val="0"/>
        <w:adjustRightInd w:val="0"/>
        <w:ind w:right="-2" w:firstLine="567"/>
        <w:jc w:val="both"/>
        <w:outlineLvl w:val="2"/>
      </w:pPr>
    </w:p>
    <w:p w:rsidR="00E02024" w:rsidRPr="00750138" w:rsidRDefault="00FE664E" w:rsidP="002F1EFD">
      <w:pPr>
        <w:autoSpaceDE w:val="0"/>
        <w:autoSpaceDN w:val="0"/>
        <w:adjustRightInd w:val="0"/>
        <w:ind w:firstLine="567"/>
        <w:jc w:val="both"/>
      </w:pPr>
      <w:r w:rsidRPr="00750138">
        <w:t>2</w:t>
      </w:r>
      <w:r w:rsidR="00EC495C" w:rsidRPr="00750138">
        <w:t>.</w:t>
      </w:r>
      <w:r w:rsidR="002F1EFD" w:rsidRPr="00750138">
        <w:t xml:space="preserve"> </w:t>
      </w:r>
      <w:r w:rsidR="00E02024" w:rsidRPr="00750138">
        <w:t>Классификация расходов бюджета</w:t>
      </w:r>
      <w:r w:rsidR="006627ED" w:rsidRPr="00750138">
        <w:t xml:space="preserve"> муниципального образования Чарковский сельсовет Усть-Абаканского района Республики Хакасия</w:t>
      </w:r>
      <w:r w:rsidR="00E02024" w:rsidRPr="00750138">
        <w:t>.</w:t>
      </w:r>
    </w:p>
    <w:p w:rsidR="00E02024" w:rsidRPr="00750138" w:rsidRDefault="00E02024" w:rsidP="002F1EFD">
      <w:pPr>
        <w:autoSpaceDE w:val="0"/>
        <w:autoSpaceDN w:val="0"/>
        <w:adjustRightInd w:val="0"/>
        <w:ind w:firstLine="567"/>
        <w:jc w:val="both"/>
      </w:pPr>
    </w:p>
    <w:p w:rsidR="0090191C" w:rsidRPr="00750138" w:rsidRDefault="0068116D" w:rsidP="002F1EFD">
      <w:pPr>
        <w:autoSpaceDE w:val="0"/>
        <w:autoSpaceDN w:val="0"/>
        <w:adjustRightInd w:val="0"/>
        <w:ind w:firstLine="567"/>
        <w:jc w:val="both"/>
      </w:pPr>
      <w:r w:rsidRPr="00750138">
        <w:t xml:space="preserve">В соответствии с положениями статьи 21 Бюджетного кодекса  в настоящем Порядке установлены перечень и коды главных распорядителей бюджетных средств (далее - ГРБС) муниципального образования </w:t>
      </w:r>
      <w:r w:rsidR="006627ED" w:rsidRPr="00750138">
        <w:t xml:space="preserve">Чарковский сельсовет </w:t>
      </w:r>
      <w:r w:rsidRPr="00750138">
        <w:t>Усть-Абаканск</w:t>
      </w:r>
      <w:r w:rsidR="006627ED" w:rsidRPr="00750138">
        <w:t>ого</w:t>
      </w:r>
      <w:r w:rsidRPr="00750138">
        <w:t xml:space="preserve"> район</w:t>
      </w:r>
      <w:r w:rsidR="006627ED" w:rsidRPr="00750138">
        <w:t>а</w:t>
      </w:r>
      <w:r w:rsidRPr="00750138">
        <w:t xml:space="preserve"> Республики Хакасия, а также перечень и коды целевых статей расходов муниципального </w:t>
      </w:r>
      <w:r w:rsidRPr="00750138">
        <w:lastRenderedPageBreak/>
        <w:t xml:space="preserve">образования </w:t>
      </w:r>
      <w:r w:rsidR="006627ED" w:rsidRPr="00750138">
        <w:t xml:space="preserve">Чарковский сельсовет </w:t>
      </w:r>
      <w:r w:rsidRPr="00750138">
        <w:t>Усть-Абаканск</w:t>
      </w:r>
      <w:r w:rsidR="006627ED" w:rsidRPr="00750138">
        <w:t>ого</w:t>
      </w:r>
      <w:r w:rsidRPr="00750138">
        <w:t xml:space="preserve"> район</w:t>
      </w:r>
      <w:r w:rsidR="006627ED" w:rsidRPr="00750138">
        <w:t>а</w:t>
      </w:r>
      <w:r w:rsidRPr="00750138">
        <w:t xml:space="preserve"> Республики Хакасия (далее – бюджет</w:t>
      </w:r>
      <w:r w:rsidR="006627ED" w:rsidRPr="00750138">
        <w:t xml:space="preserve"> поселения</w:t>
      </w:r>
      <w:r w:rsidRPr="00750138">
        <w:t>)</w:t>
      </w:r>
      <w:r w:rsidR="0090191C" w:rsidRPr="00750138">
        <w:t>.</w:t>
      </w:r>
    </w:p>
    <w:p w:rsidR="00E02024" w:rsidRPr="00750138" w:rsidRDefault="00E02024" w:rsidP="002F1EFD">
      <w:pPr>
        <w:autoSpaceDE w:val="0"/>
        <w:autoSpaceDN w:val="0"/>
        <w:adjustRightInd w:val="0"/>
        <w:ind w:firstLine="567"/>
        <w:jc w:val="both"/>
      </w:pPr>
      <w:r w:rsidRPr="00750138">
        <w:t xml:space="preserve">2.1. Определение кода (главы) главного распорядителя бюджетных средств бюджета муниципального образования </w:t>
      </w:r>
      <w:r w:rsidR="006627ED" w:rsidRPr="00750138">
        <w:t xml:space="preserve">Чарковский сельсовет </w:t>
      </w:r>
      <w:r w:rsidRPr="00750138">
        <w:t>Усть-Абаканск</w:t>
      </w:r>
      <w:r w:rsidR="006627ED" w:rsidRPr="00750138">
        <w:t>ого</w:t>
      </w:r>
      <w:r w:rsidRPr="00750138">
        <w:t xml:space="preserve"> район</w:t>
      </w:r>
      <w:r w:rsidR="006627ED" w:rsidRPr="00750138">
        <w:t>а</w:t>
      </w:r>
      <w:r w:rsidRPr="00750138">
        <w:t xml:space="preserve"> Республики Хакасия.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>Перечень и коды главных ГРБС определены в рамках настоящ</w:t>
      </w:r>
      <w:r w:rsidR="00A46F62" w:rsidRPr="00750138">
        <w:t>его</w:t>
      </w:r>
      <w:r w:rsidR="00AA454E" w:rsidRPr="00750138">
        <w:t xml:space="preserve"> </w:t>
      </w:r>
      <w:r w:rsidR="00A46F62" w:rsidRPr="00750138">
        <w:t>Порядка</w:t>
      </w:r>
      <w:r w:rsidRPr="00750138">
        <w:t xml:space="preserve"> в целях обеспечения привязки бюджетных ассигнований к конкретному ГРБС.</w:t>
      </w:r>
    </w:p>
    <w:p w:rsidR="00AA454E" w:rsidRPr="00750138" w:rsidRDefault="00AA454E" w:rsidP="00F9044D">
      <w:pPr>
        <w:autoSpaceDE w:val="0"/>
        <w:autoSpaceDN w:val="0"/>
        <w:adjustRightInd w:val="0"/>
        <w:ind w:firstLine="567"/>
        <w:jc w:val="both"/>
      </w:pPr>
      <w:r w:rsidRPr="00750138">
        <w:t>Код ГРБС состоит из трех разрядов (1,2,3 разряды классификации расходов бюджетов) и формируется с применением числового разряда: 0,1,2,3,4,5,6,7,8,9.</w:t>
      </w:r>
    </w:p>
    <w:p w:rsidR="00AA454E" w:rsidRPr="00750138" w:rsidRDefault="00AA454E" w:rsidP="00F9044D">
      <w:pPr>
        <w:autoSpaceDE w:val="0"/>
        <w:autoSpaceDN w:val="0"/>
        <w:adjustRightInd w:val="0"/>
        <w:ind w:firstLine="567"/>
        <w:jc w:val="both"/>
      </w:pPr>
      <w:r w:rsidRPr="00750138">
        <w:t>Перечень кодов (глав) ГРБС приведен в приложении 1 к настоящему Порядку.</w:t>
      </w:r>
    </w:p>
    <w:p w:rsidR="00AA454E" w:rsidRPr="00750138" w:rsidRDefault="00AA454E" w:rsidP="00F9044D">
      <w:pPr>
        <w:autoSpaceDE w:val="0"/>
        <w:autoSpaceDN w:val="0"/>
        <w:adjustRightInd w:val="0"/>
        <w:ind w:firstLine="567"/>
        <w:jc w:val="both"/>
      </w:pPr>
      <w:r w:rsidRPr="00750138">
        <w:t>Код ГРБС тождественен коду главного адми</w:t>
      </w:r>
      <w:r w:rsidR="00A05B85" w:rsidRPr="00750138">
        <w:t>н</w:t>
      </w:r>
      <w:r w:rsidRPr="00750138">
        <w:t xml:space="preserve">истратора доходов бюджета </w:t>
      </w:r>
      <w:r w:rsidR="006627ED" w:rsidRPr="00750138">
        <w:t xml:space="preserve">поселения </w:t>
      </w:r>
      <w:r w:rsidRPr="00750138">
        <w:t>и устанавливается в соответствии</w:t>
      </w:r>
      <w:r w:rsidR="00A05B85" w:rsidRPr="00750138">
        <w:t xml:space="preserve"> с утвержденным в составе ведомственной структуры расходов муниципального образования перечнем ГРБС.</w:t>
      </w:r>
    </w:p>
    <w:p w:rsidR="00A05B85" w:rsidRPr="00750138" w:rsidRDefault="00A05B85" w:rsidP="00F9044D">
      <w:pPr>
        <w:autoSpaceDE w:val="0"/>
        <w:autoSpaceDN w:val="0"/>
        <w:adjustRightInd w:val="0"/>
        <w:ind w:firstLine="567"/>
        <w:jc w:val="both"/>
      </w:pPr>
      <w:r w:rsidRPr="00750138">
        <w:t>ГРБС, обладающему полномочиями главного администратора доходов бюджета</w:t>
      </w:r>
      <w:r w:rsidR="006627ED" w:rsidRPr="00750138">
        <w:t xml:space="preserve"> поселения</w:t>
      </w:r>
      <w:r w:rsidRPr="00750138">
        <w:t>, присваивается код ГРБС соответствующий коду главного администратора доходов бюджета</w:t>
      </w:r>
      <w:r w:rsidR="006627ED" w:rsidRPr="00750138">
        <w:t xml:space="preserve"> поселения</w:t>
      </w:r>
      <w:r w:rsidRPr="00750138">
        <w:t>.</w:t>
      </w:r>
    </w:p>
    <w:p w:rsidR="00E02024" w:rsidRPr="00750138" w:rsidRDefault="00E02024" w:rsidP="00E02024">
      <w:pPr>
        <w:autoSpaceDE w:val="0"/>
        <w:autoSpaceDN w:val="0"/>
        <w:adjustRightInd w:val="0"/>
        <w:ind w:firstLine="567"/>
        <w:jc w:val="both"/>
      </w:pPr>
      <w:r w:rsidRPr="00750138">
        <w:t xml:space="preserve">2.2. Определение кода целевых статей расходов муниципального образования </w:t>
      </w:r>
      <w:r w:rsidR="006627ED" w:rsidRPr="00750138">
        <w:t xml:space="preserve">Чарковский сельсовет </w:t>
      </w:r>
      <w:r w:rsidRPr="00750138">
        <w:t>Усть-Абаканск</w:t>
      </w:r>
      <w:r w:rsidR="006627ED" w:rsidRPr="00750138">
        <w:t>ого</w:t>
      </w:r>
      <w:r w:rsidRPr="00750138">
        <w:t xml:space="preserve"> район</w:t>
      </w:r>
      <w:r w:rsidR="006627ED" w:rsidRPr="00750138">
        <w:t>а</w:t>
      </w:r>
      <w:r w:rsidRPr="00750138">
        <w:t xml:space="preserve"> Республики Хакасия.</w:t>
      </w:r>
    </w:p>
    <w:p w:rsidR="0026782C" w:rsidRPr="00750138" w:rsidRDefault="00DD7534" w:rsidP="0026782C">
      <w:pPr>
        <w:autoSpaceDE w:val="0"/>
        <w:autoSpaceDN w:val="0"/>
        <w:adjustRightInd w:val="0"/>
        <w:ind w:firstLine="567"/>
        <w:jc w:val="both"/>
      </w:pPr>
      <w:r w:rsidRPr="00750138">
        <w:t>Ц</w:t>
      </w:r>
      <w:r w:rsidR="00E83269" w:rsidRPr="00750138">
        <w:t>елевы</w:t>
      </w:r>
      <w:r w:rsidRPr="00750138">
        <w:t>е</w:t>
      </w:r>
      <w:r w:rsidR="0090191C" w:rsidRPr="00750138">
        <w:t xml:space="preserve"> стат</w:t>
      </w:r>
      <w:r w:rsidRPr="00750138">
        <w:t xml:space="preserve">ьи </w:t>
      </w:r>
      <w:r w:rsidR="0090191C" w:rsidRPr="00750138">
        <w:t xml:space="preserve">классификации расходов </w:t>
      </w:r>
      <w:r w:rsidR="000007DC" w:rsidRPr="00750138">
        <w:t xml:space="preserve">бюджета </w:t>
      </w:r>
      <w:r w:rsidR="006627ED" w:rsidRPr="00750138">
        <w:t xml:space="preserve">поселения </w:t>
      </w:r>
      <w:r w:rsidR="0090191C" w:rsidRPr="00750138">
        <w:t xml:space="preserve">обеспечивают привязку бюджетных ассигнований </w:t>
      </w:r>
      <w:r w:rsidR="004E4B14" w:rsidRPr="00750138">
        <w:t xml:space="preserve">бюджета </w:t>
      </w:r>
      <w:r w:rsidR="006627ED" w:rsidRPr="00750138">
        <w:t xml:space="preserve">поселения </w:t>
      </w:r>
      <w:r w:rsidR="0090191C" w:rsidRPr="00750138">
        <w:t>к</w:t>
      </w:r>
      <w:r w:rsidR="000201E5" w:rsidRPr="00750138">
        <w:t xml:space="preserve"> </w:t>
      </w:r>
      <w:r w:rsidR="0047307C" w:rsidRPr="00750138">
        <w:t>муниципальным</w:t>
      </w:r>
      <w:r w:rsidR="004E4B14" w:rsidRPr="00750138">
        <w:t xml:space="preserve"> программам </w:t>
      </w:r>
      <w:r w:rsidR="006627ED" w:rsidRPr="00750138">
        <w:t xml:space="preserve">Чарковского сельсовета </w:t>
      </w:r>
      <w:r w:rsidR="0047307C" w:rsidRPr="00750138">
        <w:t xml:space="preserve">Усть-Абаканского района </w:t>
      </w:r>
      <w:r w:rsidR="004E4B14" w:rsidRPr="00750138">
        <w:t>Республики Хакасия, их подпрограммам и (или) не</w:t>
      </w:r>
      <w:r w:rsidR="006627ED" w:rsidRPr="00750138">
        <w:t xml:space="preserve"> </w:t>
      </w:r>
      <w:r w:rsidR="004E4B14" w:rsidRPr="00750138">
        <w:t xml:space="preserve">программным </w:t>
      </w:r>
      <w:r w:rsidR="0090191C" w:rsidRPr="00750138">
        <w:t>направлениям деятельности</w:t>
      </w:r>
      <w:r w:rsidR="000201E5" w:rsidRPr="00750138">
        <w:t xml:space="preserve"> </w:t>
      </w:r>
      <w:r w:rsidR="004E4B14" w:rsidRPr="00750138">
        <w:t xml:space="preserve">органов </w:t>
      </w:r>
      <w:r w:rsidR="0047307C" w:rsidRPr="00750138">
        <w:t xml:space="preserve">местного самоуправления </w:t>
      </w:r>
      <w:r w:rsidR="004E4B14" w:rsidRPr="00750138">
        <w:t>(</w:t>
      </w:r>
      <w:r w:rsidR="0047307C" w:rsidRPr="00750138">
        <w:t xml:space="preserve">муниципальных </w:t>
      </w:r>
      <w:r w:rsidR="004E4B14" w:rsidRPr="00750138">
        <w:t xml:space="preserve">учреждений) </w:t>
      </w:r>
      <w:r w:rsidR="006627ED" w:rsidRPr="00750138">
        <w:t xml:space="preserve">Чарковского сельсовета </w:t>
      </w:r>
      <w:r w:rsidR="0047307C" w:rsidRPr="00750138">
        <w:t xml:space="preserve">Усть-Абаканского района </w:t>
      </w:r>
      <w:r w:rsidR="004E4B14" w:rsidRPr="00750138">
        <w:t>Республики Хакасия</w:t>
      </w:r>
      <w:r w:rsidR="000201E5" w:rsidRPr="00750138">
        <w:t xml:space="preserve"> </w:t>
      </w:r>
      <w:r w:rsidR="00E83269" w:rsidRPr="00750138">
        <w:t>в сфере установленных функций (далее – не</w:t>
      </w:r>
      <w:r w:rsidR="006627ED" w:rsidRPr="00750138">
        <w:t xml:space="preserve"> </w:t>
      </w:r>
      <w:r w:rsidR="00E83269" w:rsidRPr="00750138">
        <w:t>программные расходы)</w:t>
      </w:r>
      <w:r w:rsidR="004E4B14" w:rsidRPr="00750138">
        <w:t>, указанных в ведомственной структуре расходов бюджета</w:t>
      </w:r>
      <w:r w:rsidR="006627ED" w:rsidRPr="00750138">
        <w:t xml:space="preserve"> поселения</w:t>
      </w:r>
      <w:r w:rsidR="00E83269" w:rsidRPr="00750138">
        <w:t xml:space="preserve">. 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Код целевой статьи расходов </w:t>
      </w:r>
      <w:r w:rsidR="00447C26" w:rsidRPr="00750138">
        <w:t xml:space="preserve">бюджета </w:t>
      </w:r>
      <w:r w:rsidR="008E06CA" w:rsidRPr="00750138">
        <w:t xml:space="preserve">поселения </w:t>
      </w:r>
      <w:r w:rsidRPr="00750138">
        <w:t xml:space="preserve">состоит из </w:t>
      </w:r>
      <w:r w:rsidR="006055C3" w:rsidRPr="00750138">
        <w:t>десяти</w:t>
      </w:r>
      <w:r w:rsidRPr="00750138">
        <w:t xml:space="preserve"> знаков и составляет 8 - 1</w:t>
      </w:r>
      <w:r w:rsidR="000201E5" w:rsidRPr="00750138">
        <w:t>7</w:t>
      </w:r>
      <w:r w:rsidRPr="00750138">
        <w:t xml:space="preserve"> разряды кода классификации расходов.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Структура кода целевой статьи расходов бюджета </w:t>
      </w:r>
      <w:r w:rsidR="008E06CA" w:rsidRPr="00750138">
        <w:t xml:space="preserve">поселения </w:t>
      </w:r>
      <w:r w:rsidRPr="00750138">
        <w:t xml:space="preserve">(таблица 1) представлена в виде </w:t>
      </w:r>
      <w:r w:rsidR="00B42141" w:rsidRPr="00750138">
        <w:t>четы</w:t>
      </w:r>
      <w:r w:rsidRPr="00750138">
        <w:t>рех составных частей:</w:t>
      </w:r>
    </w:p>
    <w:p w:rsidR="000201E5" w:rsidRPr="00750138" w:rsidRDefault="000201E5" w:rsidP="00F9044D">
      <w:pPr>
        <w:autoSpaceDE w:val="0"/>
        <w:autoSpaceDN w:val="0"/>
        <w:adjustRightInd w:val="0"/>
        <w:ind w:firstLine="567"/>
        <w:jc w:val="both"/>
      </w:pPr>
    </w:p>
    <w:tbl>
      <w:tblPr>
        <w:tblStyle w:val="a8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567"/>
        <w:gridCol w:w="992"/>
        <w:gridCol w:w="851"/>
        <w:gridCol w:w="992"/>
        <w:gridCol w:w="992"/>
        <w:gridCol w:w="993"/>
        <w:gridCol w:w="992"/>
      </w:tblGrid>
      <w:tr w:rsidR="000201E5" w:rsidRPr="00750138" w:rsidTr="00B42141">
        <w:tc>
          <w:tcPr>
            <w:tcW w:w="10065" w:type="dxa"/>
            <w:gridSpan w:val="10"/>
          </w:tcPr>
          <w:p w:rsidR="000201E5" w:rsidRPr="00750138" w:rsidRDefault="000201E5" w:rsidP="000201E5">
            <w:pPr>
              <w:autoSpaceDE w:val="0"/>
              <w:autoSpaceDN w:val="0"/>
              <w:adjustRightInd w:val="0"/>
              <w:ind w:firstLine="567"/>
              <w:jc w:val="center"/>
            </w:pPr>
            <w:r w:rsidRPr="00750138">
              <w:t>Целевая статья расходов</w:t>
            </w:r>
          </w:p>
          <w:p w:rsidR="000201E5" w:rsidRPr="00750138" w:rsidRDefault="000201E5" w:rsidP="00F9044D">
            <w:pPr>
              <w:autoSpaceDE w:val="0"/>
              <w:autoSpaceDN w:val="0"/>
              <w:adjustRightInd w:val="0"/>
              <w:jc w:val="both"/>
            </w:pPr>
          </w:p>
        </w:tc>
      </w:tr>
      <w:tr w:rsidR="00B42141" w:rsidRPr="00750138" w:rsidTr="008E06CA">
        <w:tc>
          <w:tcPr>
            <w:tcW w:w="2127" w:type="dxa"/>
            <w:gridSpan w:val="2"/>
          </w:tcPr>
          <w:p w:rsidR="000201E5" w:rsidRPr="00750138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750138">
              <w:t>Часть 1</w:t>
            </w:r>
          </w:p>
        </w:tc>
        <w:tc>
          <w:tcPr>
            <w:tcW w:w="1559" w:type="dxa"/>
          </w:tcPr>
          <w:p w:rsidR="000201E5" w:rsidRPr="00750138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750138">
              <w:t>Часть 2</w:t>
            </w:r>
          </w:p>
        </w:tc>
        <w:tc>
          <w:tcPr>
            <w:tcW w:w="1559" w:type="dxa"/>
            <w:gridSpan w:val="2"/>
          </w:tcPr>
          <w:p w:rsidR="000201E5" w:rsidRPr="00750138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750138">
              <w:t>Часть 3</w:t>
            </w:r>
          </w:p>
        </w:tc>
        <w:tc>
          <w:tcPr>
            <w:tcW w:w="4820" w:type="dxa"/>
            <w:gridSpan w:val="5"/>
          </w:tcPr>
          <w:p w:rsidR="000201E5" w:rsidRPr="00750138" w:rsidRDefault="000201E5" w:rsidP="000201E5">
            <w:pPr>
              <w:autoSpaceDE w:val="0"/>
              <w:autoSpaceDN w:val="0"/>
              <w:adjustRightInd w:val="0"/>
              <w:jc w:val="center"/>
            </w:pPr>
            <w:r w:rsidRPr="00750138">
              <w:t>Часть 4</w:t>
            </w:r>
          </w:p>
        </w:tc>
      </w:tr>
      <w:tr w:rsidR="00B42141" w:rsidRPr="00750138" w:rsidTr="008E06CA">
        <w:tc>
          <w:tcPr>
            <w:tcW w:w="2127" w:type="dxa"/>
            <w:gridSpan w:val="2"/>
          </w:tcPr>
          <w:p w:rsidR="000201E5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Программное (не</w:t>
            </w:r>
            <w:r w:rsidR="008E06CA" w:rsidRPr="00750138">
              <w:t xml:space="preserve"> </w:t>
            </w:r>
            <w:r w:rsidRPr="00750138">
              <w:t>программное) направление расходов</w:t>
            </w:r>
          </w:p>
        </w:tc>
        <w:tc>
          <w:tcPr>
            <w:tcW w:w="1559" w:type="dxa"/>
          </w:tcPr>
          <w:p w:rsidR="000201E5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Подпрограмма</w:t>
            </w:r>
          </w:p>
        </w:tc>
        <w:tc>
          <w:tcPr>
            <w:tcW w:w="1559" w:type="dxa"/>
            <w:gridSpan w:val="2"/>
          </w:tcPr>
          <w:p w:rsidR="000201E5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Основное мероприятие</w:t>
            </w:r>
          </w:p>
        </w:tc>
        <w:tc>
          <w:tcPr>
            <w:tcW w:w="4820" w:type="dxa"/>
            <w:gridSpan w:val="5"/>
          </w:tcPr>
          <w:p w:rsidR="000201E5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Направление расходов</w:t>
            </w:r>
          </w:p>
        </w:tc>
      </w:tr>
      <w:tr w:rsidR="00B42141" w:rsidRPr="00750138" w:rsidTr="008E06CA">
        <w:tc>
          <w:tcPr>
            <w:tcW w:w="993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8 разряд</w:t>
            </w:r>
          </w:p>
        </w:tc>
        <w:tc>
          <w:tcPr>
            <w:tcW w:w="1134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9 разряд</w:t>
            </w:r>
          </w:p>
        </w:tc>
        <w:tc>
          <w:tcPr>
            <w:tcW w:w="1559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10 разряд</w:t>
            </w:r>
          </w:p>
        </w:tc>
        <w:tc>
          <w:tcPr>
            <w:tcW w:w="567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11 разряд</w:t>
            </w:r>
          </w:p>
        </w:tc>
        <w:tc>
          <w:tcPr>
            <w:tcW w:w="992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12 разряд</w:t>
            </w:r>
          </w:p>
        </w:tc>
        <w:tc>
          <w:tcPr>
            <w:tcW w:w="851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13 разряд</w:t>
            </w:r>
          </w:p>
        </w:tc>
        <w:tc>
          <w:tcPr>
            <w:tcW w:w="992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14 разряд</w:t>
            </w:r>
          </w:p>
        </w:tc>
        <w:tc>
          <w:tcPr>
            <w:tcW w:w="992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15 разряд</w:t>
            </w:r>
          </w:p>
        </w:tc>
        <w:tc>
          <w:tcPr>
            <w:tcW w:w="993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16 разряд</w:t>
            </w:r>
          </w:p>
        </w:tc>
        <w:tc>
          <w:tcPr>
            <w:tcW w:w="992" w:type="dxa"/>
          </w:tcPr>
          <w:p w:rsidR="00B42141" w:rsidRPr="00750138" w:rsidRDefault="00B42141" w:rsidP="00B42141">
            <w:pPr>
              <w:autoSpaceDE w:val="0"/>
              <w:autoSpaceDN w:val="0"/>
              <w:adjustRightInd w:val="0"/>
              <w:jc w:val="center"/>
            </w:pPr>
            <w:r w:rsidRPr="00750138">
              <w:t>17 разряд</w:t>
            </w:r>
          </w:p>
        </w:tc>
      </w:tr>
    </w:tbl>
    <w:p w:rsidR="000201E5" w:rsidRPr="00750138" w:rsidRDefault="000201E5" w:rsidP="00F9044D">
      <w:pPr>
        <w:autoSpaceDE w:val="0"/>
        <w:autoSpaceDN w:val="0"/>
        <w:adjustRightInd w:val="0"/>
        <w:ind w:firstLine="567"/>
        <w:jc w:val="both"/>
      </w:pPr>
    </w:p>
    <w:p w:rsidR="0090191C" w:rsidRPr="00750138" w:rsidRDefault="00F9044D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- </w:t>
      </w:r>
      <w:r w:rsidR="0090191C" w:rsidRPr="00750138">
        <w:t>код программного (не</w:t>
      </w:r>
      <w:r w:rsidR="008E06CA" w:rsidRPr="00750138">
        <w:t xml:space="preserve"> </w:t>
      </w:r>
      <w:r w:rsidR="0090191C" w:rsidRPr="00750138">
        <w:t xml:space="preserve">программного) направления расходов (8 - 9 разряды) предназначен для кодирования </w:t>
      </w:r>
      <w:r w:rsidR="007E7301" w:rsidRPr="00750138">
        <w:t>муниципаль</w:t>
      </w:r>
      <w:r w:rsidR="0090191C" w:rsidRPr="00750138">
        <w:t>ных программ, не</w:t>
      </w:r>
      <w:r w:rsidR="008E06CA" w:rsidRPr="00750138">
        <w:t xml:space="preserve"> </w:t>
      </w:r>
      <w:r w:rsidR="0090191C" w:rsidRPr="00750138">
        <w:t xml:space="preserve">программных </w:t>
      </w:r>
      <w:r w:rsidR="00D72C36" w:rsidRPr="00750138">
        <w:t>расходов</w:t>
      </w:r>
      <w:r w:rsidR="0090191C" w:rsidRPr="00750138">
        <w:t>;</w:t>
      </w:r>
    </w:p>
    <w:p w:rsidR="0090191C" w:rsidRPr="00750138" w:rsidRDefault="00F9044D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- </w:t>
      </w:r>
      <w:r w:rsidR="0090191C" w:rsidRPr="00750138">
        <w:t xml:space="preserve">код подпрограммы (10 разряд) предназначен для кодирования подпрограмм </w:t>
      </w:r>
      <w:r w:rsidR="007E7301" w:rsidRPr="00750138">
        <w:t>муниципальных</w:t>
      </w:r>
      <w:r w:rsidR="00E158F0" w:rsidRPr="00750138">
        <w:t xml:space="preserve"> </w:t>
      </w:r>
      <w:r w:rsidR="0090191C" w:rsidRPr="00750138">
        <w:t>программ;</w:t>
      </w:r>
    </w:p>
    <w:p w:rsidR="00E158F0" w:rsidRPr="00750138" w:rsidRDefault="00E158F0" w:rsidP="00E158F0">
      <w:pPr>
        <w:autoSpaceDE w:val="0"/>
        <w:autoSpaceDN w:val="0"/>
        <w:adjustRightInd w:val="0"/>
        <w:ind w:firstLine="567"/>
        <w:jc w:val="both"/>
      </w:pPr>
      <w:r w:rsidRPr="00750138">
        <w:t xml:space="preserve">- код основного мероприятия (11 - 12 разряды) предназначен для кодирования основных мероприятий в рамках муниципальных программ (подпрограмм муниципальных программ); </w:t>
      </w:r>
    </w:p>
    <w:p w:rsidR="0090191C" w:rsidRPr="00750138" w:rsidRDefault="00F9044D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- </w:t>
      </w:r>
      <w:r w:rsidR="0090191C" w:rsidRPr="00750138">
        <w:t>код направления расходов (1</w:t>
      </w:r>
      <w:r w:rsidR="00E158F0" w:rsidRPr="00750138">
        <w:t>3</w:t>
      </w:r>
      <w:r w:rsidR="0090191C" w:rsidRPr="00750138">
        <w:t xml:space="preserve"> - 1</w:t>
      </w:r>
      <w:r w:rsidR="00E158F0" w:rsidRPr="00750138">
        <w:t>7</w:t>
      </w:r>
      <w:r w:rsidR="0090191C" w:rsidRPr="00750138">
        <w:t xml:space="preserve"> разряды) предназначен для кодирования направлений расходования средств, детализирующих основные мероприятия </w:t>
      </w:r>
      <w:r w:rsidR="007E7301" w:rsidRPr="00750138">
        <w:lastRenderedPageBreak/>
        <w:t xml:space="preserve">муниципальных </w:t>
      </w:r>
      <w:r w:rsidR="0090191C" w:rsidRPr="00750138">
        <w:t>программ, а так же (при необходимости) отдельные</w:t>
      </w:r>
      <w:r w:rsidR="00133250" w:rsidRPr="00750138">
        <w:t xml:space="preserve"> не</w:t>
      </w:r>
      <w:r w:rsidR="008E06CA" w:rsidRPr="00750138">
        <w:t xml:space="preserve"> </w:t>
      </w:r>
      <w:r w:rsidR="00133250" w:rsidRPr="00750138">
        <w:t>пр</w:t>
      </w:r>
      <w:r w:rsidR="003936DA" w:rsidRPr="00750138">
        <w:t>о</w:t>
      </w:r>
      <w:r w:rsidR="00133250" w:rsidRPr="00750138">
        <w:t xml:space="preserve">граммные </w:t>
      </w:r>
      <w:r w:rsidR="0090191C" w:rsidRPr="00750138">
        <w:t xml:space="preserve">мероприятия. </w:t>
      </w:r>
    </w:p>
    <w:p w:rsidR="00D9762B" w:rsidRPr="00750138" w:rsidRDefault="0090191C" w:rsidP="00D976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138">
        <w:rPr>
          <w:rFonts w:ascii="Times New Roman" w:hAnsi="Times New Roman" w:cs="Times New Roman"/>
          <w:sz w:val="24"/>
          <w:szCs w:val="24"/>
        </w:rPr>
        <w:t xml:space="preserve">Целевым статьям расходов бюджета </w:t>
      </w:r>
      <w:r w:rsidR="00AC70BE" w:rsidRPr="0075013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750138">
        <w:rPr>
          <w:rFonts w:ascii="Times New Roman" w:hAnsi="Times New Roman" w:cs="Times New Roman"/>
          <w:sz w:val="24"/>
          <w:szCs w:val="24"/>
        </w:rPr>
        <w:t>присваиваются уникальные коды, сформированные с применением</w:t>
      </w:r>
      <w:r w:rsidR="009B33F3" w:rsidRPr="00750138">
        <w:rPr>
          <w:rFonts w:ascii="Times New Roman" w:hAnsi="Times New Roman" w:cs="Times New Roman"/>
          <w:sz w:val="24"/>
          <w:szCs w:val="24"/>
        </w:rPr>
        <w:t xml:space="preserve"> буквенно-</w:t>
      </w:r>
      <w:r w:rsidRPr="00750138">
        <w:rPr>
          <w:rFonts w:ascii="Times New Roman" w:hAnsi="Times New Roman" w:cs="Times New Roman"/>
          <w:sz w:val="24"/>
          <w:szCs w:val="24"/>
        </w:rPr>
        <w:t>цифрового ряд</w:t>
      </w:r>
      <w:r w:rsidR="00562863" w:rsidRPr="00750138">
        <w:rPr>
          <w:rFonts w:ascii="Times New Roman" w:hAnsi="Times New Roman" w:cs="Times New Roman"/>
          <w:sz w:val="24"/>
          <w:szCs w:val="24"/>
        </w:rPr>
        <w:t xml:space="preserve">а: 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0, 1, 2, 3, 4, 5, 6, 7, 9, А, Б, В, Г, Д, Е, Ж, И, К, Л, М, Н, О, П, Р, С, Т, У, Ф, Ц, Ч, Ш, Щ, Э, Ю, Я,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9762B" w:rsidRPr="00750138">
        <w:rPr>
          <w:rFonts w:ascii="Times New Roman" w:hAnsi="Times New Roman" w:cs="Times New Roman"/>
          <w:sz w:val="24"/>
          <w:szCs w:val="24"/>
        </w:rPr>
        <w:t>,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9762B" w:rsidRPr="00750138">
        <w:rPr>
          <w:rFonts w:ascii="Times New Roman" w:hAnsi="Times New Roman" w:cs="Times New Roman"/>
          <w:sz w:val="24"/>
          <w:szCs w:val="24"/>
        </w:rPr>
        <w:t xml:space="preserve">, </w:t>
      </w:r>
      <w:r w:rsidR="00D9762B" w:rsidRPr="00750138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D9762B" w:rsidRPr="00750138">
        <w:rPr>
          <w:rFonts w:ascii="Times New Roman" w:hAnsi="Times New Roman" w:cs="Times New Roman"/>
          <w:sz w:val="24"/>
          <w:szCs w:val="24"/>
        </w:rPr>
        <w:t>.</w:t>
      </w:r>
    </w:p>
    <w:p w:rsidR="00A47232" w:rsidRPr="00750138" w:rsidRDefault="00A47232" w:rsidP="00A47232">
      <w:pPr>
        <w:autoSpaceDE w:val="0"/>
        <w:autoSpaceDN w:val="0"/>
        <w:adjustRightInd w:val="0"/>
        <w:ind w:firstLine="567"/>
        <w:jc w:val="both"/>
      </w:pPr>
      <w:r w:rsidRPr="00750138">
        <w:t>Перечень кодов целевых статей классификации расходов бюджета</w:t>
      </w:r>
      <w:r w:rsidR="00D9762B" w:rsidRPr="00750138">
        <w:t xml:space="preserve"> </w:t>
      </w:r>
      <w:r w:rsidR="008E06CA" w:rsidRPr="00750138">
        <w:t xml:space="preserve">поселения </w:t>
      </w:r>
      <w:r w:rsidRPr="00750138">
        <w:t xml:space="preserve">установлен в приложении </w:t>
      </w:r>
      <w:r w:rsidR="00A40038" w:rsidRPr="00750138">
        <w:t>3</w:t>
      </w:r>
      <w:r w:rsidRPr="00750138">
        <w:t xml:space="preserve"> к настоящему Порядку.</w:t>
      </w:r>
    </w:p>
    <w:p w:rsidR="009F31B0" w:rsidRPr="00750138" w:rsidRDefault="009F31B0" w:rsidP="009F31B0">
      <w:pPr>
        <w:autoSpaceDE w:val="0"/>
        <w:autoSpaceDN w:val="0"/>
        <w:adjustRightInd w:val="0"/>
        <w:ind w:firstLine="567"/>
        <w:jc w:val="both"/>
      </w:pPr>
      <w:r w:rsidRPr="00750138">
        <w:rPr>
          <w:snapToGrid w:val="0"/>
        </w:rPr>
        <w:t xml:space="preserve">Расходы </w:t>
      </w:r>
      <w:r w:rsidRPr="00750138">
        <w:t>бюджет</w:t>
      </w:r>
      <w:r w:rsidR="008E06CA" w:rsidRPr="00750138">
        <w:t>а</w:t>
      </w:r>
      <w:r w:rsidRPr="00750138">
        <w:t xml:space="preserve"> поселени</w:t>
      </w:r>
      <w:r w:rsidR="008E06CA" w:rsidRPr="00750138">
        <w:t>я</w:t>
      </w:r>
      <w:r w:rsidRPr="00750138">
        <w:t>, источником финансового обеспечения которых являются межбюджетные трансферты, имеющие целевое назначение, предоставляемые из республиканского бюджета, отражаются по целевым статьям расходов бюджет</w:t>
      </w:r>
      <w:r w:rsidR="008E06CA" w:rsidRPr="00750138">
        <w:t>а</w:t>
      </w:r>
      <w:r w:rsidRPr="00750138">
        <w:t xml:space="preserve"> поселени</w:t>
      </w:r>
      <w:r w:rsidR="008E06CA" w:rsidRPr="00750138">
        <w:t>я</w:t>
      </w:r>
      <w:r w:rsidRPr="00750138">
        <w:t>, включаемым коды направлений расходов (1</w:t>
      </w:r>
      <w:r w:rsidR="00D35E9E" w:rsidRPr="00750138">
        <w:t>3</w:t>
      </w:r>
      <w:r w:rsidRPr="00750138">
        <w:t>-1</w:t>
      </w:r>
      <w:r w:rsidR="00D35E9E" w:rsidRPr="00750138">
        <w:t>7</w:t>
      </w:r>
      <w:r w:rsidRPr="00750138">
        <w:t xml:space="preserve"> разряды кода расходов бюджетов), установленные приказом Министерства финансов Республики Хакасия </w:t>
      </w:r>
      <w:r w:rsidR="00D35E9E" w:rsidRPr="00750138">
        <w:t>от</w:t>
      </w:r>
      <w:r w:rsidR="00A677A7" w:rsidRPr="00750138">
        <w:t xml:space="preserve"> 28.10.2014 г. № 149-од</w:t>
      </w:r>
      <w:r w:rsidRPr="00750138">
        <w:t xml:space="preserve">. 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>Отражение расходов бюджетов</w:t>
      </w:r>
      <w:r w:rsidR="003255F6" w:rsidRPr="00750138">
        <w:t xml:space="preserve"> поселений</w:t>
      </w:r>
      <w:r w:rsidRPr="00750138">
        <w:t>, источником финансового обеспечения которых являются межбюджетные трансферты, имеющие целевое назначение, предоставляемые из бюджета</w:t>
      </w:r>
      <w:r w:rsidR="00D35E9E" w:rsidRPr="00750138">
        <w:t xml:space="preserve"> </w:t>
      </w:r>
      <w:r w:rsidR="003255F6" w:rsidRPr="00750138">
        <w:t xml:space="preserve">Усть-Абаканского района </w:t>
      </w:r>
      <w:r w:rsidR="009A210A" w:rsidRPr="00750138">
        <w:t>Республики Хакасия</w:t>
      </w:r>
      <w:r w:rsidRPr="00750138">
        <w:t xml:space="preserve"> осуществляется по целевым статьям расходов бюджет</w:t>
      </w:r>
      <w:r w:rsidR="006F3275" w:rsidRPr="00750138">
        <w:t>ов</w:t>
      </w:r>
      <w:r w:rsidR="00D35E9E" w:rsidRPr="00750138">
        <w:t xml:space="preserve"> поселений</w:t>
      </w:r>
      <w:r w:rsidRPr="00750138">
        <w:t>, включаемым коды направлений расходов (1</w:t>
      </w:r>
      <w:r w:rsidR="00D35E9E" w:rsidRPr="00750138">
        <w:t>3 - 17</w:t>
      </w:r>
      <w:r w:rsidRPr="00750138">
        <w:t xml:space="preserve"> разряды кода расходов бюджетов), идентичные коду соответствующих направлений расходов р</w:t>
      </w:r>
      <w:r w:rsidR="003255F6" w:rsidRPr="00750138">
        <w:t>айонног</w:t>
      </w:r>
      <w:r w:rsidRPr="00750138">
        <w:t>о бюджета</w:t>
      </w:r>
      <w:r w:rsidR="004544D7" w:rsidRPr="00750138">
        <w:t>,</w:t>
      </w:r>
      <w:r w:rsidRPr="00750138">
        <w:t xml:space="preserve"> по которым отражаются расходы на предоставление вышеуказанных межбюджетных трансфертов. При этом наименование указанного направления расходов </w:t>
      </w:r>
      <w:r w:rsidR="003255F6" w:rsidRPr="00750138">
        <w:t xml:space="preserve">районного бюджета </w:t>
      </w:r>
      <w:r w:rsidRPr="00750138">
        <w:t>не включает указание на наименование межбюджетного трансферта, являющегося источником финансов</w:t>
      </w:r>
      <w:r w:rsidR="00064E66" w:rsidRPr="00750138">
        <w:t xml:space="preserve">ого обеспечения расходов </w:t>
      </w:r>
      <w:r w:rsidRPr="00750138">
        <w:t>бюджет</w:t>
      </w:r>
      <w:r w:rsidR="008E06CA" w:rsidRPr="00750138">
        <w:t>а</w:t>
      </w:r>
      <w:r w:rsidR="00D35E9E" w:rsidRPr="00750138">
        <w:t xml:space="preserve"> поселени</w:t>
      </w:r>
      <w:r w:rsidR="008E06CA" w:rsidRPr="00750138">
        <w:t>я</w:t>
      </w:r>
      <w:r w:rsidRPr="00750138">
        <w:t>.</w:t>
      </w:r>
    </w:p>
    <w:p w:rsidR="0090191C" w:rsidRPr="00750138" w:rsidRDefault="0090191C" w:rsidP="00805A12">
      <w:pPr>
        <w:autoSpaceDE w:val="0"/>
        <w:autoSpaceDN w:val="0"/>
        <w:adjustRightInd w:val="0"/>
        <w:ind w:firstLine="709"/>
        <w:jc w:val="both"/>
        <w:outlineLvl w:val="4"/>
      </w:pPr>
      <w:r w:rsidRPr="00750138">
        <w:t>Внесение в течение финансового года изменений в наименование и (или</w:t>
      </w:r>
      <w:r w:rsidR="002B339B" w:rsidRPr="00750138">
        <w:t xml:space="preserve">) код целевой статьи расходов </w:t>
      </w:r>
      <w:r w:rsidRPr="00750138">
        <w:t xml:space="preserve">бюджета </w:t>
      </w:r>
      <w:r w:rsidR="008E06CA" w:rsidRPr="00750138">
        <w:t xml:space="preserve"> поселения </w:t>
      </w:r>
      <w:r w:rsidRPr="00750138">
        <w:t>не допускается, за исключением случая, если в течение финансового года по указанной целевой статье расходов бюджета не производились кассовые расходы</w:t>
      </w:r>
      <w:r w:rsidR="00D35E9E" w:rsidRPr="00750138">
        <w:t>, а также, если иное н</w:t>
      </w:r>
      <w:r w:rsidR="0087439E" w:rsidRPr="00750138">
        <w:t>е</w:t>
      </w:r>
      <w:r w:rsidR="00D35E9E" w:rsidRPr="00750138">
        <w:t xml:space="preserve"> установлено приказом Минфина № </w:t>
      </w:r>
      <w:r w:rsidR="0068116D" w:rsidRPr="00750138">
        <w:t>8</w:t>
      </w:r>
      <w:r w:rsidR="00D35E9E" w:rsidRPr="00750138">
        <w:t>5н.</w:t>
      </w:r>
    </w:p>
    <w:p w:rsidR="00234E3B" w:rsidRPr="00750138" w:rsidRDefault="00234E3B" w:rsidP="00805A12">
      <w:pPr>
        <w:autoSpaceDE w:val="0"/>
        <w:autoSpaceDN w:val="0"/>
        <w:adjustRightInd w:val="0"/>
        <w:ind w:firstLine="709"/>
        <w:jc w:val="both"/>
        <w:outlineLvl w:val="4"/>
      </w:pPr>
      <w:r w:rsidRPr="00750138">
        <w:t>Допускается внесение в течение финансового года изменений в наименование и (или) код целевой статьи для отражения расходов бюджета поселени</w:t>
      </w:r>
      <w:r w:rsidR="008E06CA" w:rsidRPr="00750138">
        <w:t>я</w:t>
      </w:r>
      <w:r w:rsidRPr="00750138">
        <w:t>, в целях софинансирования которых бюджет</w:t>
      </w:r>
      <w:r w:rsidR="008E06CA" w:rsidRPr="00750138">
        <w:t>у</w:t>
      </w:r>
      <w:r w:rsidRPr="00750138">
        <w:t xml:space="preserve"> предоставляются межбюджетные субсидии, распределяемые из федерального и республиканского бюджета в течение финансового года.</w:t>
      </w:r>
    </w:p>
    <w:p w:rsidR="0090191C" w:rsidRPr="00750138" w:rsidRDefault="00867940" w:rsidP="00731C4F">
      <w:pPr>
        <w:autoSpaceDE w:val="0"/>
        <w:autoSpaceDN w:val="0"/>
        <w:adjustRightInd w:val="0"/>
        <w:ind w:firstLine="567"/>
        <w:jc w:val="both"/>
      </w:pPr>
      <w:r w:rsidRPr="00750138">
        <w:t>2</w:t>
      </w:r>
      <w:r w:rsidR="00731C4F" w:rsidRPr="00750138">
        <w:t>.</w:t>
      </w:r>
      <w:r w:rsidR="00E02024" w:rsidRPr="00750138">
        <w:t>3</w:t>
      </w:r>
      <w:r w:rsidR="00731C4F" w:rsidRPr="00750138">
        <w:t xml:space="preserve">. </w:t>
      </w:r>
      <w:r w:rsidR="0090191C" w:rsidRPr="00750138">
        <w:t>Общие подходы к определению отдельных часте</w:t>
      </w:r>
      <w:r w:rsidR="00615AF7" w:rsidRPr="00750138">
        <w:t xml:space="preserve">й </w:t>
      </w:r>
      <w:r w:rsidR="0090191C" w:rsidRPr="00750138">
        <w:t>кода целевой статьи</w:t>
      </w:r>
      <w:r w:rsidR="00CC21C0" w:rsidRPr="00750138">
        <w:t xml:space="preserve"> расходов бюджета</w:t>
      </w:r>
      <w:r w:rsidR="00E02024" w:rsidRPr="00750138">
        <w:t xml:space="preserve"> </w:t>
      </w:r>
      <w:r w:rsidR="00FA1CBA" w:rsidRPr="00750138">
        <w:t>поселения</w:t>
      </w:r>
      <w:r w:rsidR="00C503DD" w:rsidRPr="00750138">
        <w:t>.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750138">
        <w:t>Код программн</w:t>
      </w:r>
      <w:r w:rsidR="008A1D11" w:rsidRPr="00750138">
        <w:t>ых</w:t>
      </w:r>
      <w:r w:rsidRPr="00750138">
        <w:t xml:space="preserve"> направлени</w:t>
      </w:r>
      <w:r w:rsidR="008A1D11" w:rsidRPr="00750138">
        <w:t>й</w:t>
      </w:r>
      <w:r w:rsidRPr="00750138">
        <w:t xml:space="preserve"> расходов (в рамках 8 и 9 разрядов кода</w:t>
      </w:r>
      <w:r w:rsidRPr="00750138">
        <w:rPr>
          <w:color w:val="000000" w:themeColor="text1"/>
        </w:rPr>
        <w:t xml:space="preserve"> классификации расходов бюджетов) определя</w:t>
      </w:r>
      <w:r w:rsidR="00867940" w:rsidRPr="00750138">
        <w:rPr>
          <w:color w:val="000000" w:themeColor="text1"/>
        </w:rPr>
        <w:t>ется в соответствии с Перечнем муниципаль</w:t>
      </w:r>
      <w:r w:rsidRPr="00750138">
        <w:rPr>
          <w:color w:val="000000" w:themeColor="text1"/>
        </w:rPr>
        <w:t xml:space="preserve">ных программ </w:t>
      </w:r>
      <w:r w:rsidR="00FA1CBA" w:rsidRPr="00750138">
        <w:rPr>
          <w:color w:val="000000" w:themeColor="text1"/>
        </w:rPr>
        <w:t xml:space="preserve">Чарковского сельсовета </w:t>
      </w:r>
      <w:r w:rsidR="00867940" w:rsidRPr="00750138">
        <w:rPr>
          <w:color w:val="000000" w:themeColor="text1"/>
        </w:rPr>
        <w:t xml:space="preserve">Усть-Абаканского района </w:t>
      </w:r>
      <w:r w:rsidRPr="00750138">
        <w:rPr>
          <w:color w:val="000000" w:themeColor="text1"/>
        </w:rPr>
        <w:t xml:space="preserve">Республики </w:t>
      </w:r>
      <w:r w:rsidR="00AC4BA2" w:rsidRPr="00750138">
        <w:rPr>
          <w:color w:val="000000" w:themeColor="text1"/>
        </w:rPr>
        <w:t>Хакасия</w:t>
      </w:r>
      <w:r w:rsidR="00F76D0D" w:rsidRPr="00750138">
        <w:rPr>
          <w:color w:val="000000" w:themeColor="text1"/>
        </w:rPr>
        <w:t>.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>Код не</w:t>
      </w:r>
      <w:r w:rsidR="00FA1CBA" w:rsidRPr="00750138">
        <w:t xml:space="preserve"> </w:t>
      </w:r>
      <w:r w:rsidRPr="00750138">
        <w:t xml:space="preserve">программных направлений расходов </w:t>
      </w:r>
      <w:r w:rsidR="00E06CB8" w:rsidRPr="00750138">
        <w:t xml:space="preserve">бюджета </w:t>
      </w:r>
      <w:r w:rsidR="00FA1CBA" w:rsidRPr="00750138">
        <w:t xml:space="preserve">поселения </w:t>
      </w:r>
      <w:r w:rsidRPr="00750138">
        <w:t xml:space="preserve">(в рамках 8 и 9 разрядов кода классификации расходов) </w:t>
      </w:r>
      <w:r w:rsidR="002E58BB" w:rsidRPr="00750138">
        <w:t>кодируется</w:t>
      </w:r>
      <w:r w:rsidRPr="00750138">
        <w:t xml:space="preserve"> цифрой «</w:t>
      </w:r>
      <w:r w:rsidR="00867940" w:rsidRPr="00750138">
        <w:t>7</w:t>
      </w:r>
      <w:r w:rsidR="009807F2" w:rsidRPr="00750138">
        <w:t>0</w:t>
      </w:r>
      <w:r w:rsidRPr="00750138">
        <w:t xml:space="preserve">» и означает, что данное </w:t>
      </w:r>
      <w:r w:rsidR="00F16B64" w:rsidRPr="00750138">
        <w:t>направлениям деятельности</w:t>
      </w:r>
      <w:r w:rsidR="00727D7E" w:rsidRPr="00750138">
        <w:t xml:space="preserve"> </w:t>
      </w:r>
      <w:r w:rsidR="00F16B64" w:rsidRPr="00750138">
        <w:rPr>
          <w:color w:val="000000"/>
        </w:rPr>
        <w:t>органа</w:t>
      </w:r>
      <w:r w:rsidR="00727D7E" w:rsidRPr="00750138">
        <w:rPr>
          <w:color w:val="000000"/>
        </w:rPr>
        <w:t xml:space="preserve"> </w:t>
      </w:r>
      <w:r w:rsidR="0033315A" w:rsidRPr="00750138">
        <w:rPr>
          <w:color w:val="000000"/>
        </w:rPr>
        <w:t xml:space="preserve">местного самоуправления </w:t>
      </w:r>
      <w:r w:rsidR="00F16B64" w:rsidRPr="00750138">
        <w:rPr>
          <w:color w:val="000000"/>
        </w:rPr>
        <w:t>(</w:t>
      </w:r>
      <w:r w:rsidR="00E02024" w:rsidRPr="00750138">
        <w:rPr>
          <w:color w:val="000000"/>
        </w:rPr>
        <w:t xml:space="preserve">муниципальных органов, </w:t>
      </w:r>
      <w:r w:rsidR="0033315A" w:rsidRPr="00750138">
        <w:rPr>
          <w:color w:val="000000"/>
        </w:rPr>
        <w:t>муниципаль</w:t>
      </w:r>
      <w:r w:rsidR="00F16B64" w:rsidRPr="00750138">
        <w:rPr>
          <w:color w:val="000000"/>
        </w:rPr>
        <w:t>ных учреждений)</w:t>
      </w:r>
      <w:r w:rsidR="0033315A" w:rsidRPr="00750138">
        <w:rPr>
          <w:color w:val="000000"/>
        </w:rPr>
        <w:t xml:space="preserve"> </w:t>
      </w:r>
      <w:r w:rsidR="00FA1CBA" w:rsidRPr="00750138">
        <w:rPr>
          <w:color w:val="000000"/>
        </w:rPr>
        <w:t xml:space="preserve">Чарковского сельсовета </w:t>
      </w:r>
      <w:r w:rsidR="0033315A" w:rsidRPr="00750138">
        <w:rPr>
          <w:color w:val="000000"/>
        </w:rPr>
        <w:t>Усть-Абаканского района</w:t>
      </w:r>
      <w:r w:rsidR="00F16B64" w:rsidRPr="00750138">
        <w:rPr>
          <w:color w:val="000000"/>
        </w:rPr>
        <w:t xml:space="preserve"> Республики Хакасия</w:t>
      </w:r>
      <w:r w:rsidR="00FA1CBA" w:rsidRPr="00750138">
        <w:rPr>
          <w:color w:val="000000"/>
        </w:rPr>
        <w:t xml:space="preserve"> </w:t>
      </w:r>
      <w:r w:rsidR="00F16B64" w:rsidRPr="00750138">
        <w:t xml:space="preserve">в сфере установленных функций </w:t>
      </w:r>
      <w:r w:rsidRPr="00750138">
        <w:t xml:space="preserve">осуществляется вне реализации </w:t>
      </w:r>
      <w:r w:rsidR="0033315A" w:rsidRPr="00750138">
        <w:t>муниципаль</w:t>
      </w:r>
      <w:r w:rsidRPr="00750138">
        <w:t xml:space="preserve">ных программ. 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Код подпрограммы </w:t>
      </w:r>
      <w:r w:rsidR="0033315A" w:rsidRPr="00750138">
        <w:t>муниципаль</w:t>
      </w:r>
      <w:r w:rsidRPr="00750138">
        <w:t xml:space="preserve">ной программы </w:t>
      </w:r>
      <w:r w:rsidR="00E02024" w:rsidRPr="00750138">
        <w:t xml:space="preserve">и основного мероприятия </w:t>
      </w:r>
      <w:r w:rsidRPr="00750138">
        <w:t>(в рамках 10</w:t>
      </w:r>
      <w:r w:rsidR="00E02024" w:rsidRPr="00750138">
        <w:t>-12</w:t>
      </w:r>
      <w:r w:rsidRPr="00750138">
        <w:t xml:space="preserve"> разряд</w:t>
      </w:r>
      <w:r w:rsidR="00E02024" w:rsidRPr="00750138">
        <w:t>ов</w:t>
      </w:r>
      <w:r w:rsidRPr="00750138">
        <w:t xml:space="preserve"> кода классификации расходов бюджет</w:t>
      </w:r>
      <w:r w:rsidR="00E06CB8" w:rsidRPr="00750138">
        <w:t>а</w:t>
      </w:r>
      <w:r w:rsidR="00FA1CBA" w:rsidRPr="00750138">
        <w:t xml:space="preserve"> поселения</w:t>
      </w:r>
      <w:r w:rsidRPr="00750138">
        <w:t xml:space="preserve">) определяется в соответствии с нормативным правовым актом, утвердившим соответствующую </w:t>
      </w:r>
      <w:r w:rsidR="0033315A" w:rsidRPr="00750138">
        <w:t>муниципальн</w:t>
      </w:r>
      <w:r w:rsidRPr="00750138">
        <w:t>ую программу</w:t>
      </w:r>
      <w:r w:rsidR="006D6C9D" w:rsidRPr="00750138">
        <w:t>.</w:t>
      </w:r>
    </w:p>
    <w:p w:rsidR="00E06CB8" w:rsidRPr="00750138" w:rsidRDefault="00E06CB8" w:rsidP="00F9044D">
      <w:pPr>
        <w:autoSpaceDE w:val="0"/>
        <w:autoSpaceDN w:val="0"/>
        <w:adjustRightInd w:val="0"/>
        <w:ind w:firstLine="567"/>
        <w:jc w:val="both"/>
      </w:pPr>
      <w:r w:rsidRPr="00750138">
        <w:t>Код не</w:t>
      </w:r>
      <w:r w:rsidR="00FA1CBA" w:rsidRPr="00750138">
        <w:t xml:space="preserve"> </w:t>
      </w:r>
      <w:r w:rsidRPr="00750138">
        <w:t xml:space="preserve">программных направлений деятельности </w:t>
      </w:r>
      <w:r w:rsidR="00DB5D63" w:rsidRPr="00750138">
        <w:rPr>
          <w:color w:val="000000"/>
        </w:rPr>
        <w:t>органов</w:t>
      </w:r>
      <w:r w:rsidR="00727D7E" w:rsidRPr="00750138">
        <w:rPr>
          <w:color w:val="000000"/>
        </w:rPr>
        <w:t xml:space="preserve"> </w:t>
      </w:r>
      <w:r w:rsidR="00F00A09" w:rsidRPr="00750138">
        <w:rPr>
          <w:color w:val="000000"/>
        </w:rPr>
        <w:t xml:space="preserve">местного самоуправления </w:t>
      </w:r>
      <w:r w:rsidR="00DB5D63" w:rsidRPr="00750138">
        <w:rPr>
          <w:color w:val="000000"/>
        </w:rPr>
        <w:t>(</w:t>
      </w:r>
      <w:r w:rsidR="00F00A09" w:rsidRPr="00750138">
        <w:rPr>
          <w:color w:val="000000"/>
        </w:rPr>
        <w:t>муниципаль</w:t>
      </w:r>
      <w:r w:rsidR="00DB5D63" w:rsidRPr="00750138">
        <w:rPr>
          <w:color w:val="000000"/>
        </w:rPr>
        <w:t>ных учреждений)</w:t>
      </w:r>
      <w:r w:rsidR="00727D7E" w:rsidRPr="00750138">
        <w:rPr>
          <w:color w:val="000000"/>
        </w:rPr>
        <w:t xml:space="preserve"> </w:t>
      </w:r>
      <w:r w:rsidR="00FA1CBA" w:rsidRPr="00750138">
        <w:rPr>
          <w:color w:val="000000"/>
        </w:rPr>
        <w:t xml:space="preserve">Чарковского сельсовета </w:t>
      </w:r>
      <w:r w:rsidR="00F00A09" w:rsidRPr="00750138">
        <w:t xml:space="preserve">Усть-Абаканского района </w:t>
      </w:r>
      <w:r w:rsidR="00DB5D63" w:rsidRPr="00750138">
        <w:rPr>
          <w:color w:val="000000"/>
        </w:rPr>
        <w:lastRenderedPageBreak/>
        <w:t>Республики Хакасия</w:t>
      </w:r>
      <w:r w:rsidR="00727D7E" w:rsidRPr="00750138">
        <w:rPr>
          <w:color w:val="000000"/>
        </w:rPr>
        <w:t xml:space="preserve"> </w:t>
      </w:r>
      <w:r w:rsidR="00DB5D63" w:rsidRPr="00750138">
        <w:t>в сфере установленных функций</w:t>
      </w:r>
      <w:r w:rsidR="00727D7E" w:rsidRPr="00750138">
        <w:t xml:space="preserve"> </w:t>
      </w:r>
      <w:r w:rsidR="00F16B64" w:rsidRPr="00750138">
        <w:t>(</w:t>
      </w:r>
      <w:r w:rsidRPr="00750138">
        <w:t>в рамках 10 разряда кода классификации расходов бюджетов)</w:t>
      </w:r>
      <w:r w:rsidR="00F16B64" w:rsidRPr="00750138">
        <w:t xml:space="preserve"> кодируется</w:t>
      </w:r>
      <w:r w:rsidR="001C20F8" w:rsidRPr="00750138">
        <w:t xml:space="preserve"> цифрами</w:t>
      </w:r>
      <w:r w:rsidR="00A809E4" w:rsidRPr="00750138">
        <w:t>:</w:t>
      </w:r>
    </w:p>
    <w:p w:rsidR="009A6919" w:rsidRPr="00750138" w:rsidRDefault="009A6919" w:rsidP="00F9044D">
      <w:pPr>
        <w:autoSpaceDE w:val="0"/>
        <w:autoSpaceDN w:val="0"/>
        <w:adjustRightInd w:val="0"/>
        <w:ind w:firstLine="567"/>
        <w:jc w:val="both"/>
      </w:pPr>
      <w:r w:rsidRPr="00750138">
        <w:t>- «2» - «</w:t>
      </w:r>
      <w:r w:rsidR="00F52D1C" w:rsidRPr="00750138">
        <w:rPr>
          <w:color w:val="000000"/>
        </w:rPr>
        <w:t>Обеспечение деятельности Главы муниципального образования</w:t>
      </w:r>
      <w:r w:rsidRPr="00750138">
        <w:t>»;</w:t>
      </w:r>
    </w:p>
    <w:p w:rsidR="001C20F8" w:rsidRPr="00750138" w:rsidRDefault="001C20F8" w:rsidP="00F9044D">
      <w:pPr>
        <w:autoSpaceDE w:val="0"/>
        <w:autoSpaceDN w:val="0"/>
        <w:adjustRightInd w:val="0"/>
        <w:ind w:firstLine="567"/>
        <w:jc w:val="both"/>
      </w:pPr>
      <w:r w:rsidRPr="00750138">
        <w:t>-«5» - «</w:t>
      </w:r>
      <w:r w:rsidR="00F52D1C" w:rsidRPr="00750138">
        <w:rPr>
          <w:color w:val="000000"/>
        </w:rPr>
        <w:t>Обеспечение деятельности органов местного самоуправления</w:t>
      </w:r>
      <w:r w:rsidRPr="00750138">
        <w:t>»;</w:t>
      </w:r>
    </w:p>
    <w:p w:rsidR="001C20F8" w:rsidRPr="00750138" w:rsidRDefault="001C20F8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- «6» - </w:t>
      </w:r>
      <w:r w:rsidR="00D402E6" w:rsidRPr="00750138">
        <w:t>«</w:t>
      </w:r>
      <w:r w:rsidR="00F52D1C" w:rsidRPr="00750138">
        <w:rPr>
          <w:color w:val="000000"/>
        </w:rPr>
        <w:t>Резервные фонды</w:t>
      </w:r>
      <w:r w:rsidR="00D402E6" w:rsidRPr="00750138">
        <w:t>»;</w:t>
      </w:r>
    </w:p>
    <w:p w:rsidR="00D402E6" w:rsidRPr="00750138" w:rsidRDefault="00D402E6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- «7» - </w:t>
      </w:r>
      <w:r w:rsidR="00935CD3" w:rsidRPr="00750138">
        <w:t>«</w:t>
      </w:r>
      <w:r w:rsidR="00F52D1C" w:rsidRPr="00750138">
        <w:rPr>
          <w:color w:val="000000"/>
        </w:rPr>
        <w:t>Другие общегосударственные вопросы</w:t>
      </w:r>
      <w:r w:rsidR="00C530E5" w:rsidRPr="00750138">
        <w:t>».</w:t>
      </w:r>
    </w:p>
    <w:p w:rsidR="0090191C" w:rsidRPr="00750138" w:rsidRDefault="0090191C" w:rsidP="00F9044D">
      <w:pPr>
        <w:autoSpaceDE w:val="0"/>
        <w:autoSpaceDN w:val="0"/>
        <w:adjustRightInd w:val="0"/>
        <w:ind w:firstLine="567"/>
        <w:jc w:val="both"/>
      </w:pPr>
      <w:r w:rsidRPr="00750138">
        <w:t xml:space="preserve">В целях исполнения нормы Бюджетного кодекса в части присвоения уникальных целевых статей (абзац третий пункта 4 статьи 21 Бюджетного кодекса) источником финансового обеспечения которого является бюджет </w:t>
      </w:r>
      <w:r w:rsidR="00FA1CBA" w:rsidRPr="00750138">
        <w:t xml:space="preserve">поселения </w:t>
      </w:r>
      <w:r w:rsidRPr="00750138">
        <w:t>в составе кода целевой статьи (в рамках направления расходования средств) присваивается отличительный признак: 1</w:t>
      </w:r>
      <w:r w:rsidR="005E3B6C" w:rsidRPr="00750138">
        <w:t>3</w:t>
      </w:r>
      <w:r w:rsidRPr="00750138">
        <w:t xml:space="preserve"> разряд кода классификации расходов кодируется  цифрой «</w:t>
      </w:r>
      <w:r w:rsidR="00FA1CBA" w:rsidRPr="00750138">
        <w:t>2</w:t>
      </w:r>
      <w:r w:rsidRPr="00750138">
        <w:t>».</w:t>
      </w:r>
    </w:p>
    <w:p w:rsidR="00DA5F49" w:rsidRPr="00750138" w:rsidRDefault="00DA5F49" w:rsidP="00DA5F49">
      <w:pPr>
        <w:autoSpaceDE w:val="0"/>
        <w:autoSpaceDN w:val="0"/>
        <w:adjustRightInd w:val="0"/>
        <w:ind w:firstLine="567"/>
        <w:jc w:val="both"/>
      </w:pPr>
      <w:r w:rsidRPr="00750138">
        <w:t xml:space="preserve">Перечень и правила отнесения расходов бюджета </w:t>
      </w:r>
      <w:r w:rsidR="00FA1CBA" w:rsidRPr="00750138">
        <w:t xml:space="preserve">поселения </w:t>
      </w:r>
      <w:r w:rsidRPr="00750138">
        <w:t>на соответствующие целевые статьи установлены в приложении 2 к настоящему Порядку.</w:t>
      </w:r>
    </w:p>
    <w:p w:rsidR="00CE3504" w:rsidRPr="00750138" w:rsidRDefault="002204E0" w:rsidP="00CE3504">
      <w:pPr>
        <w:autoSpaceDE w:val="0"/>
        <w:autoSpaceDN w:val="0"/>
        <w:adjustRightInd w:val="0"/>
        <w:ind w:firstLine="540"/>
        <w:jc w:val="both"/>
      </w:pPr>
      <w:r w:rsidRPr="00750138">
        <w:t>Перечень универсальных</w:t>
      </w:r>
      <w:r w:rsidR="00CE3504" w:rsidRPr="00750138">
        <w:t xml:space="preserve"> направлений расходов, которые могут применяться в различных целевых статьях, </w:t>
      </w:r>
      <w:r w:rsidRPr="00750138">
        <w:t xml:space="preserve">установлен в приложении 2 к настоящему Порядку. Увязка универсального направления с целевой статьей </w:t>
      </w:r>
      <w:r w:rsidR="00CE3504" w:rsidRPr="00750138">
        <w:t xml:space="preserve">устанавливается при формировании проекта </w:t>
      </w:r>
      <w:r w:rsidR="00F52D1C" w:rsidRPr="00750138">
        <w:t>Решения</w:t>
      </w:r>
      <w:r w:rsidR="00CE3504" w:rsidRPr="00750138">
        <w:t xml:space="preserve"> о</w:t>
      </w:r>
      <w:r w:rsidRPr="00750138">
        <w:t xml:space="preserve"> бюджете</w:t>
      </w:r>
      <w:r w:rsidR="00CE3504" w:rsidRPr="00750138">
        <w:t>.</w:t>
      </w:r>
    </w:p>
    <w:p w:rsidR="00CE3504" w:rsidRPr="00750138" w:rsidRDefault="00CE3504" w:rsidP="00CE3504">
      <w:pPr>
        <w:autoSpaceDE w:val="0"/>
        <w:autoSpaceDN w:val="0"/>
        <w:adjustRightInd w:val="0"/>
        <w:ind w:firstLine="540"/>
        <w:jc w:val="both"/>
      </w:pPr>
      <w:r w:rsidRPr="00750138">
        <w:t xml:space="preserve">Увязка универсальных направлений расходов с подпрограммой </w:t>
      </w:r>
      <w:r w:rsidR="00101ECA" w:rsidRPr="00750138">
        <w:t xml:space="preserve">муниципальной </w:t>
      </w:r>
      <w:r w:rsidRPr="00750138">
        <w:t>программы (не</w:t>
      </w:r>
      <w:r w:rsidR="005E2A05" w:rsidRPr="00750138">
        <w:t xml:space="preserve"> </w:t>
      </w:r>
      <w:r w:rsidRPr="00750138">
        <w:t>программным направлением расходов) устанавливается по следующей структуре кода целевой статьи:</w:t>
      </w:r>
    </w:p>
    <w:p w:rsidR="00CE3504" w:rsidRPr="00750138" w:rsidRDefault="00987B22" w:rsidP="00987B22">
      <w:pPr>
        <w:pStyle w:val="ConsPlusCell"/>
        <w:ind w:left="2835" w:hanging="2977"/>
        <w:rPr>
          <w:sz w:val="24"/>
          <w:szCs w:val="24"/>
        </w:rPr>
      </w:pPr>
      <w:r w:rsidRPr="00750138">
        <w:rPr>
          <w:sz w:val="24"/>
          <w:szCs w:val="24"/>
        </w:rPr>
        <w:t xml:space="preserve">  </w:t>
      </w:r>
      <w:r w:rsidR="002204E0" w:rsidRPr="00750138">
        <w:rPr>
          <w:sz w:val="24"/>
          <w:szCs w:val="24"/>
        </w:rPr>
        <w:t xml:space="preserve">XX 0 </w:t>
      </w:r>
      <w:r w:rsidR="001663D7" w:rsidRPr="00750138">
        <w:rPr>
          <w:sz w:val="24"/>
          <w:szCs w:val="24"/>
        </w:rPr>
        <w:t>00 0</w:t>
      </w:r>
      <w:r w:rsidR="002204E0" w:rsidRPr="00750138">
        <w:rPr>
          <w:sz w:val="24"/>
          <w:szCs w:val="24"/>
        </w:rPr>
        <w:t xml:space="preserve">0000   </w:t>
      </w:r>
      <w:r w:rsidRPr="00750138">
        <w:rPr>
          <w:sz w:val="24"/>
          <w:szCs w:val="24"/>
        </w:rPr>
        <w:t xml:space="preserve">                </w:t>
      </w:r>
      <w:r w:rsidR="00101ECA" w:rsidRPr="00750138">
        <w:rPr>
          <w:sz w:val="24"/>
          <w:szCs w:val="24"/>
        </w:rPr>
        <w:t>Муниципальная</w:t>
      </w:r>
      <w:r w:rsidR="00CE3504" w:rsidRPr="00750138">
        <w:rPr>
          <w:sz w:val="24"/>
          <w:szCs w:val="24"/>
        </w:rPr>
        <w:t xml:space="preserve"> программа </w:t>
      </w:r>
      <w:r w:rsidR="005E2A05" w:rsidRPr="00750138">
        <w:rPr>
          <w:sz w:val="24"/>
          <w:szCs w:val="24"/>
        </w:rPr>
        <w:t xml:space="preserve">Чарковского сельсовета </w:t>
      </w:r>
      <w:r w:rsidR="00101ECA" w:rsidRPr="00750138">
        <w:rPr>
          <w:sz w:val="24"/>
          <w:szCs w:val="24"/>
        </w:rPr>
        <w:t xml:space="preserve">Усть-Абаканского района </w:t>
      </w:r>
      <w:r w:rsidR="002204E0" w:rsidRPr="00750138">
        <w:rPr>
          <w:sz w:val="24"/>
          <w:szCs w:val="24"/>
        </w:rPr>
        <w:t>Республики</w:t>
      </w:r>
      <w:r w:rsidR="00727D7E" w:rsidRPr="00750138">
        <w:rPr>
          <w:sz w:val="24"/>
          <w:szCs w:val="24"/>
        </w:rPr>
        <w:t xml:space="preserve"> </w:t>
      </w:r>
      <w:r w:rsidR="00101ECA" w:rsidRPr="00750138">
        <w:rPr>
          <w:sz w:val="24"/>
          <w:szCs w:val="24"/>
        </w:rPr>
        <w:t>Хакасия</w:t>
      </w:r>
      <w:r w:rsidR="00CE3504" w:rsidRPr="00750138">
        <w:rPr>
          <w:sz w:val="24"/>
          <w:szCs w:val="24"/>
        </w:rPr>
        <w:t>;</w:t>
      </w:r>
    </w:p>
    <w:p w:rsidR="00CE3504" w:rsidRPr="00750138" w:rsidRDefault="002204E0" w:rsidP="00987B22">
      <w:pPr>
        <w:pStyle w:val="ConsPlusCell"/>
        <w:ind w:left="2835" w:hanging="2835"/>
        <w:rPr>
          <w:sz w:val="24"/>
          <w:szCs w:val="24"/>
        </w:rPr>
      </w:pPr>
      <w:r w:rsidRPr="00750138">
        <w:rPr>
          <w:sz w:val="24"/>
          <w:szCs w:val="24"/>
        </w:rPr>
        <w:t xml:space="preserve">XX X </w:t>
      </w:r>
      <w:r w:rsidR="001663D7" w:rsidRPr="00750138">
        <w:rPr>
          <w:sz w:val="24"/>
          <w:szCs w:val="24"/>
        </w:rPr>
        <w:t>00 0</w:t>
      </w:r>
      <w:r w:rsidRPr="00750138">
        <w:rPr>
          <w:sz w:val="24"/>
          <w:szCs w:val="24"/>
        </w:rPr>
        <w:t xml:space="preserve">0000     </w:t>
      </w:r>
      <w:r w:rsidR="00987B22" w:rsidRPr="00750138">
        <w:rPr>
          <w:sz w:val="24"/>
          <w:szCs w:val="24"/>
        </w:rPr>
        <w:t xml:space="preserve">           </w:t>
      </w:r>
      <w:r w:rsidR="001663D7" w:rsidRPr="00750138">
        <w:rPr>
          <w:sz w:val="24"/>
          <w:szCs w:val="24"/>
        </w:rPr>
        <w:t xml:space="preserve">  </w:t>
      </w:r>
      <w:r w:rsidR="00CE3504" w:rsidRPr="00750138">
        <w:rPr>
          <w:sz w:val="24"/>
          <w:szCs w:val="24"/>
        </w:rPr>
        <w:t xml:space="preserve">Подпрограмма </w:t>
      </w:r>
      <w:r w:rsidR="00101ECA" w:rsidRPr="00750138">
        <w:rPr>
          <w:sz w:val="24"/>
          <w:szCs w:val="24"/>
        </w:rPr>
        <w:t>муниципаль</w:t>
      </w:r>
      <w:r w:rsidR="00CE3504" w:rsidRPr="00750138">
        <w:rPr>
          <w:sz w:val="24"/>
          <w:szCs w:val="24"/>
        </w:rPr>
        <w:t xml:space="preserve">ной программы </w:t>
      </w:r>
      <w:r w:rsidR="005E2A05" w:rsidRPr="00750138">
        <w:rPr>
          <w:sz w:val="24"/>
          <w:szCs w:val="24"/>
        </w:rPr>
        <w:t xml:space="preserve">Чарковского сельсовета </w:t>
      </w:r>
      <w:r w:rsidR="00101ECA" w:rsidRPr="00750138">
        <w:rPr>
          <w:sz w:val="24"/>
          <w:szCs w:val="24"/>
        </w:rPr>
        <w:t>Усть-Абаканского района</w:t>
      </w:r>
      <w:r w:rsidR="00727D7E" w:rsidRPr="00750138">
        <w:rPr>
          <w:sz w:val="24"/>
          <w:szCs w:val="24"/>
        </w:rPr>
        <w:t xml:space="preserve"> </w:t>
      </w:r>
      <w:r w:rsidRPr="00750138">
        <w:rPr>
          <w:sz w:val="24"/>
          <w:szCs w:val="24"/>
        </w:rPr>
        <w:t>Республики Хакасия</w:t>
      </w:r>
      <w:r w:rsidR="00CE3504" w:rsidRPr="00750138">
        <w:rPr>
          <w:sz w:val="24"/>
          <w:szCs w:val="24"/>
        </w:rPr>
        <w:t>;</w:t>
      </w:r>
    </w:p>
    <w:p w:rsidR="001663D7" w:rsidRPr="00750138" w:rsidRDefault="001663D7" w:rsidP="00987B22">
      <w:pPr>
        <w:pStyle w:val="ConsPlusCell"/>
        <w:tabs>
          <w:tab w:val="left" w:pos="2835"/>
        </w:tabs>
        <w:ind w:left="2835" w:hanging="2835"/>
        <w:rPr>
          <w:sz w:val="24"/>
          <w:szCs w:val="24"/>
        </w:rPr>
      </w:pPr>
      <w:r w:rsidRPr="00750138">
        <w:rPr>
          <w:sz w:val="24"/>
          <w:szCs w:val="24"/>
        </w:rPr>
        <w:t>XX X ХХ 00000</w:t>
      </w:r>
      <w:r w:rsidR="00987B22" w:rsidRPr="00750138">
        <w:rPr>
          <w:sz w:val="24"/>
          <w:szCs w:val="24"/>
        </w:rPr>
        <w:t xml:space="preserve">               </w:t>
      </w:r>
      <w:r w:rsidRPr="00750138">
        <w:rPr>
          <w:sz w:val="24"/>
          <w:szCs w:val="24"/>
        </w:rPr>
        <w:t xml:space="preserve"> Основное мероприятие муниципальной программы (подпрограммы);</w:t>
      </w:r>
    </w:p>
    <w:p w:rsidR="00CE3504" w:rsidRPr="00750138" w:rsidRDefault="002204E0" w:rsidP="008147A4">
      <w:pPr>
        <w:pStyle w:val="ConsPlusCell"/>
        <w:ind w:left="2835" w:hanging="2835"/>
        <w:jc w:val="both"/>
        <w:rPr>
          <w:sz w:val="24"/>
          <w:szCs w:val="24"/>
        </w:rPr>
      </w:pPr>
      <w:r w:rsidRPr="00750138">
        <w:rPr>
          <w:sz w:val="24"/>
          <w:szCs w:val="24"/>
        </w:rPr>
        <w:t xml:space="preserve">XX X </w:t>
      </w:r>
      <w:r w:rsidR="001663D7" w:rsidRPr="00750138">
        <w:rPr>
          <w:sz w:val="24"/>
          <w:szCs w:val="24"/>
        </w:rPr>
        <w:t>ХХ Х</w:t>
      </w:r>
      <w:r w:rsidRPr="00750138">
        <w:rPr>
          <w:sz w:val="24"/>
          <w:szCs w:val="24"/>
        </w:rPr>
        <w:t xml:space="preserve">XXXX </w:t>
      </w:r>
      <w:r w:rsidR="007A77EA" w:rsidRPr="00750138">
        <w:rPr>
          <w:sz w:val="24"/>
          <w:szCs w:val="24"/>
        </w:rPr>
        <w:t xml:space="preserve">    </w:t>
      </w:r>
      <w:r w:rsidR="00CE3504" w:rsidRPr="00750138">
        <w:rPr>
          <w:sz w:val="24"/>
          <w:szCs w:val="24"/>
        </w:rPr>
        <w:t xml:space="preserve">Направление расходов на реализацию </w:t>
      </w:r>
      <w:r w:rsidR="008147A4" w:rsidRPr="00750138">
        <w:rPr>
          <w:sz w:val="24"/>
          <w:szCs w:val="24"/>
        </w:rPr>
        <w:t>основного                                  мероприятия муниципальной программы                   (</w:t>
      </w:r>
      <w:r w:rsidR="00CE3504" w:rsidRPr="00750138">
        <w:rPr>
          <w:sz w:val="24"/>
          <w:szCs w:val="24"/>
        </w:rPr>
        <w:t>подпрограммы</w:t>
      </w:r>
      <w:r w:rsidR="008147A4" w:rsidRPr="00750138">
        <w:rPr>
          <w:sz w:val="24"/>
          <w:szCs w:val="24"/>
        </w:rPr>
        <w:t>).</w:t>
      </w:r>
    </w:p>
    <w:p w:rsidR="00CE3504" w:rsidRPr="00750138" w:rsidRDefault="00CE3504" w:rsidP="00CE3504">
      <w:pPr>
        <w:autoSpaceDE w:val="0"/>
        <w:autoSpaceDN w:val="0"/>
        <w:adjustRightInd w:val="0"/>
        <w:ind w:firstLine="540"/>
        <w:jc w:val="both"/>
      </w:pPr>
      <w:r w:rsidRPr="00750138">
        <w:t>Увязка универсальных направлений расходов с основным</w:t>
      </w:r>
      <w:r w:rsidR="003F46C2" w:rsidRPr="00750138">
        <w:t>и</w:t>
      </w:r>
      <w:r w:rsidRPr="00750138">
        <w:t xml:space="preserve"> не</w:t>
      </w:r>
      <w:r w:rsidR="000B0B18" w:rsidRPr="00750138">
        <w:t xml:space="preserve"> </w:t>
      </w:r>
      <w:r w:rsidRPr="00750138">
        <w:t>программным</w:t>
      </w:r>
      <w:r w:rsidR="003F46C2" w:rsidRPr="00750138">
        <w:t>и</w:t>
      </w:r>
      <w:r w:rsidRPr="00750138">
        <w:t xml:space="preserve"> направлени</w:t>
      </w:r>
      <w:r w:rsidR="003F46C2" w:rsidRPr="00750138">
        <w:t>ями</w:t>
      </w:r>
      <w:r w:rsidRPr="00750138">
        <w:t xml:space="preserve"> расходов </w:t>
      </w:r>
      <w:r w:rsidR="002204E0" w:rsidRPr="00750138">
        <w:t xml:space="preserve">бюджета </w:t>
      </w:r>
      <w:r w:rsidR="005E2A05" w:rsidRPr="00750138">
        <w:t xml:space="preserve">поселения </w:t>
      </w:r>
      <w:r w:rsidRPr="00750138">
        <w:t>по следующей структуре кода целевой статьи:</w:t>
      </w:r>
    </w:p>
    <w:p w:rsidR="00CE3504" w:rsidRPr="00750138" w:rsidRDefault="00E24A81" w:rsidP="002204E0">
      <w:pPr>
        <w:pStyle w:val="ConsPlusCell"/>
        <w:jc w:val="both"/>
        <w:rPr>
          <w:sz w:val="24"/>
          <w:szCs w:val="24"/>
        </w:rPr>
      </w:pPr>
      <w:r w:rsidRPr="00750138">
        <w:rPr>
          <w:sz w:val="24"/>
          <w:szCs w:val="24"/>
        </w:rPr>
        <w:t>7</w:t>
      </w:r>
      <w:r w:rsidR="002204E0" w:rsidRPr="00750138">
        <w:rPr>
          <w:sz w:val="24"/>
          <w:szCs w:val="24"/>
        </w:rPr>
        <w:t xml:space="preserve">0 0 </w:t>
      </w:r>
      <w:r w:rsidR="008147A4" w:rsidRPr="00750138">
        <w:rPr>
          <w:sz w:val="24"/>
          <w:szCs w:val="24"/>
        </w:rPr>
        <w:t>00 0</w:t>
      </w:r>
      <w:r w:rsidR="002204E0" w:rsidRPr="00750138">
        <w:rPr>
          <w:sz w:val="24"/>
          <w:szCs w:val="24"/>
        </w:rPr>
        <w:t xml:space="preserve">0000        </w:t>
      </w:r>
      <w:r w:rsidR="008147A4" w:rsidRPr="00750138">
        <w:rPr>
          <w:sz w:val="24"/>
          <w:szCs w:val="24"/>
        </w:rPr>
        <w:t xml:space="preserve"> </w:t>
      </w:r>
      <w:r w:rsidR="00CE3504" w:rsidRPr="00750138">
        <w:rPr>
          <w:sz w:val="24"/>
          <w:szCs w:val="24"/>
        </w:rPr>
        <w:t>Не</w:t>
      </w:r>
      <w:r w:rsidR="000B0B18" w:rsidRPr="00750138">
        <w:rPr>
          <w:sz w:val="24"/>
          <w:szCs w:val="24"/>
        </w:rPr>
        <w:t xml:space="preserve"> </w:t>
      </w:r>
      <w:r w:rsidR="00CE3504" w:rsidRPr="00750138">
        <w:rPr>
          <w:sz w:val="24"/>
          <w:szCs w:val="24"/>
        </w:rPr>
        <w:t>программное направление расходов;</w:t>
      </w:r>
    </w:p>
    <w:p w:rsidR="00CE3504" w:rsidRPr="00750138" w:rsidRDefault="00E24A81" w:rsidP="002204E0">
      <w:pPr>
        <w:pStyle w:val="ConsPlusCell"/>
        <w:jc w:val="both"/>
        <w:rPr>
          <w:sz w:val="24"/>
          <w:szCs w:val="24"/>
        </w:rPr>
      </w:pPr>
      <w:r w:rsidRPr="00750138">
        <w:rPr>
          <w:sz w:val="24"/>
          <w:szCs w:val="24"/>
        </w:rPr>
        <w:t>7</w:t>
      </w:r>
      <w:r w:rsidR="002204E0" w:rsidRPr="00750138">
        <w:rPr>
          <w:sz w:val="24"/>
          <w:szCs w:val="24"/>
        </w:rPr>
        <w:t xml:space="preserve">0 X </w:t>
      </w:r>
      <w:r w:rsidR="008147A4" w:rsidRPr="00750138">
        <w:rPr>
          <w:sz w:val="24"/>
          <w:szCs w:val="24"/>
        </w:rPr>
        <w:t>00 0</w:t>
      </w:r>
      <w:r w:rsidR="002204E0" w:rsidRPr="00750138">
        <w:rPr>
          <w:sz w:val="24"/>
          <w:szCs w:val="24"/>
        </w:rPr>
        <w:t xml:space="preserve">0000      </w:t>
      </w:r>
      <w:r w:rsidR="008147A4" w:rsidRPr="00750138">
        <w:rPr>
          <w:sz w:val="24"/>
          <w:szCs w:val="24"/>
        </w:rPr>
        <w:t xml:space="preserve"> </w:t>
      </w:r>
      <w:r w:rsidR="002204E0" w:rsidRPr="00750138">
        <w:rPr>
          <w:sz w:val="24"/>
          <w:szCs w:val="24"/>
        </w:rPr>
        <w:t xml:space="preserve"> Не</w:t>
      </w:r>
      <w:r w:rsidR="000B0B18" w:rsidRPr="00750138">
        <w:rPr>
          <w:sz w:val="24"/>
          <w:szCs w:val="24"/>
        </w:rPr>
        <w:t xml:space="preserve"> </w:t>
      </w:r>
      <w:r w:rsidR="002204E0" w:rsidRPr="00750138">
        <w:rPr>
          <w:sz w:val="24"/>
          <w:szCs w:val="24"/>
        </w:rPr>
        <w:t>программное направление расходов;</w:t>
      </w:r>
    </w:p>
    <w:p w:rsidR="00CE3504" w:rsidRPr="00750138" w:rsidRDefault="00E24A81" w:rsidP="002204E0">
      <w:pPr>
        <w:pStyle w:val="ConsPlusCell"/>
        <w:jc w:val="both"/>
        <w:rPr>
          <w:sz w:val="24"/>
          <w:szCs w:val="24"/>
        </w:rPr>
      </w:pPr>
      <w:r w:rsidRPr="00750138">
        <w:rPr>
          <w:sz w:val="24"/>
          <w:szCs w:val="24"/>
        </w:rPr>
        <w:t>7</w:t>
      </w:r>
      <w:r w:rsidR="002204E0" w:rsidRPr="00750138">
        <w:rPr>
          <w:sz w:val="24"/>
          <w:szCs w:val="24"/>
        </w:rPr>
        <w:t xml:space="preserve">0 X </w:t>
      </w:r>
      <w:r w:rsidR="008147A4" w:rsidRPr="00750138">
        <w:rPr>
          <w:sz w:val="24"/>
          <w:szCs w:val="24"/>
        </w:rPr>
        <w:t xml:space="preserve">ХХ </w:t>
      </w:r>
      <w:r w:rsidR="002204E0" w:rsidRPr="00750138">
        <w:rPr>
          <w:sz w:val="24"/>
          <w:szCs w:val="24"/>
        </w:rPr>
        <w:t xml:space="preserve">XXXX  </w:t>
      </w:r>
      <w:r w:rsidR="008147A4" w:rsidRPr="00750138">
        <w:rPr>
          <w:sz w:val="24"/>
          <w:szCs w:val="24"/>
        </w:rPr>
        <w:t xml:space="preserve"> </w:t>
      </w:r>
      <w:r w:rsidR="002204E0" w:rsidRPr="00750138">
        <w:rPr>
          <w:sz w:val="24"/>
          <w:szCs w:val="24"/>
        </w:rPr>
        <w:t xml:space="preserve">  </w:t>
      </w:r>
      <w:r w:rsidR="00CE3504" w:rsidRPr="00750138">
        <w:rPr>
          <w:sz w:val="24"/>
          <w:szCs w:val="24"/>
        </w:rPr>
        <w:t>Направления ре</w:t>
      </w:r>
      <w:r w:rsidR="00EB289F" w:rsidRPr="00750138">
        <w:rPr>
          <w:sz w:val="24"/>
          <w:szCs w:val="24"/>
        </w:rPr>
        <w:t>ализации не</w:t>
      </w:r>
      <w:r w:rsidR="000B0B18" w:rsidRPr="00750138">
        <w:rPr>
          <w:sz w:val="24"/>
          <w:szCs w:val="24"/>
        </w:rPr>
        <w:t xml:space="preserve"> </w:t>
      </w:r>
      <w:r w:rsidR="00EB289F" w:rsidRPr="00750138">
        <w:rPr>
          <w:sz w:val="24"/>
          <w:szCs w:val="24"/>
        </w:rPr>
        <w:t>программных расходов.</w:t>
      </w:r>
    </w:p>
    <w:p w:rsidR="0090191C" w:rsidRPr="00750138" w:rsidRDefault="0090191C" w:rsidP="004927BE">
      <w:pPr>
        <w:autoSpaceDE w:val="0"/>
        <w:autoSpaceDN w:val="0"/>
        <w:adjustRightInd w:val="0"/>
        <w:ind w:firstLine="567"/>
        <w:jc w:val="both"/>
      </w:pPr>
      <w:r w:rsidRPr="00750138">
        <w:t>Перечень кодов целевых статей расходов р</w:t>
      </w:r>
      <w:r w:rsidR="00E24A81" w:rsidRPr="00750138">
        <w:t>айонного</w:t>
      </w:r>
      <w:r w:rsidRPr="00750138">
        <w:t xml:space="preserve"> бюджета </w:t>
      </w:r>
      <w:r w:rsidR="00985363" w:rsidRPr="00750138">
        <w:t>установлен</w:t>
      </w:r>
      <w:r w:rsidRPr="00750138">
        <w:t xml:space="preserve"> в приложении </w:t>
      </w:r>
      <w:r w:rsidR="003C5179" w:rsidRPr="00750138">
        <w:t>3</w:t>
      </w:r>
      <w:r w:rsidRPr="00750138">
        <w:t xml:space="preserve"> к настоящ</w:t>
      </w:r>
      <w:r w:rsidR="00794BE6" w:rsidRPr="00750138">
        <w:t>ему Порядку</w:t>
      </w:r>
      <w:r w:rsidRPr="00750138">
        <w:t>.</w:t>
      </w:r>
    </w:p>
    <w:p w:rsidR="00E0281E" w:rsidRPr="00750138" w:rsidRDefault="00E0281E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sectPr w:rsidR="00E0281E" w:rsidRPr="00750138" w:rsidSect="00577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C4" w:rsidRDefault="005159C4" w:rsidP="00B94B87">
      <w:r>
        <w:separator/>
      </w:r>
    </w:p>
  </w:endnote>
  <w:endnote w:type="continuationSeparator" w:id="0">
    <w:p w:rsidR="005159C4" w:rsidRDefault="005159C4" w:rsidP="00B9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C4" w:rsidRDefault="005159C4" w:rsidP="00B94B87">
      <w:r>
        <w:separator/>
      </w:r>
    </w:p>
  </w:footnote>
  <w:footnote w:type="continuationSeparator" w:id="0">
    <w:p w:rsidR="005159C4" w:rsidRDefault="005159C4" w:rsidP="00B94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3F6289"/>
    <w:multiLevelType w:val="multilevel"/>
    <w:tmpl w:val="BE5443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BD43D4A"/>
    <w:multiLevelType w:val="multilevel"/>
    <w:tmpl w:val="20B62E4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91C"/>
    <w:rsid w:val="000007DC"/>
    <w:rsid w:val="00000AE5"/>
    <w:rsid w:val="00001400"/>
    <w:rsid w:val="00007ACF"/>
    <w:rsid w:val="00007B69"/>
    <w:rsid w:val="00013DE0"/>
    <w:rsid w:val="00015E08"/>
    <w:rsid w:val="000201E5"/>
    <w:rsid w:val="00044D58"/>
    <w:rsid w:val="00055D14"/>
    <w:rsid w:val="000629A4"/>
    <w:rsid w:val="00063491"/>
    <w:rsid w:val="00064E66"/>
    <w:rsid w:val="0007707D"/>
    <w:rsid w:val="000824C4"/>
    <w:rsid w:val="00084AFE"/>
    <w:rsid w:val="000914DF"/>
    <w:rsid w:val="0009768F"/>
    <w:rsid w:val="000A4BAE"/>
    <w:rsid w:val="000B0B18"/>
    <w:rsid w:val="000B3897"/>
    <w:rsid w:val="000D69CE"/>
    <w:rsid w:val="000D72EB"/>
    <w:rsid w:val="000E0E5D"/>
    <w:rsid w:val="000E421E"/>
    <w:rsid w:val="00101ECA"/>
    <w:rsid w:val="001210F7"/>
    <w:rsid w:val="00133250"/>
    <w:rsid w:val="0013482C"/>
    <w:rsid w:val="00152088"/>
    <w:rsid w:val="001641EC"/>
    <w:rsid w:val="001663D7"/>
    <w:rsid w:val="00166B56"/>
    <w:rsid w:val="00190E38"/>
    <w:rsid w:val="00192D81"/>
    <w:rsid w:val="001A4E19"/>
    <w:rsid w:val="001B235C"/>
    <w:rsid w:val="001B2CA5"/>
    <w:rsid w:val="001C20F8"/>
    <w:rsid w:val="001C7927"/>
    <w:rsid w:val="001D0B34"/>
    <w:rsid w:val="001E1EA2"/>
    <w:rsid w:val="001F10FE"/>
    <w:rsid w:val="00202732"/>
    <w:rsid w:val="00203C52"/>
    <w:rsid w:val="00217617"/>
    <w:rsid w:val="002204E0"/>
    <w:rsid w:val="00221232"/>
    <w:rsid w:val="002309F8"/>
    <w:rsid w:val="00233340"/>
    <w:rsid w:val="00234E3B"/>
    <w:rsid w:val="002355C6"/>
    <w:rsid w:val="00235BBE"/>
    <w:rsid w:val="0024444B"/>
    <w:rsid w:val="00262029"/>
    <w:rsid w:val="0026782C"/>
    <w:rsid w:val="00273B7E"/>
    <w:rsid w:val="00274F29"/>
    <w:rsid w:val="00275C40"/>
    <w:rsid w:val="002817C8"/>
    <w:rsid w:val="002819D5"/>
    <w:rsid w:val="002A078B"/>
    <w:rsid w:val="002A0C2C"/>
    <w:rsid w:val="002A2DD9"/>
    <w:rsid w:val="002B339B"/>
    <w:rsid w:val="002B647C"/>
    <w:rsid w:val="002B79B1"/>
    <w:rsid w:val="002E58BB"/>
    <w:rsid w:val="002F1EFD"/>
    <w:rsid w:val="00301C7E"/>
    <w:rsid w:val="00303C68"/>
    <w:rsid w:val="00305217"/>
    <w:rsid w:val="003068F2"/>
    <w:rsid w:val="00320AD7"/>
    <w:rsid w:val="003255F6"/>
    <w:rsid w:val="0033315A"/>
    <w:rsid w:val="00353B2F"/>
    <w:rsid w:val="00355C92"/>
    <w:rsid w:val="00360B9A"/>
    <w:rsid w:val="003703AE"/>
    <w:rsid w:val="0037234C"/>
    <w:rsid w:val="00376CF0"/>
    <w:rsid w:val="00384621"/>
    <w:rsid w:val="003936DA"/>
    <w:rsid w:val="003A3CC3"/>
    <w:rsid w:val="003B004D"/>
    <w:rsid w:val="003B0B57"/>
    <w:rsid w:val="003B7D13"/>
    <w:rsid w:val="003C5179"/>
    <w:rsid w:val="003F3C21"/>
    <w:rsid w:val="003F46C2"/>
    <w:rsid w:val="00401662"/>
    <w:rsid w:val="00403A5D"/>
    <w:rsid w:val="0041336C"/>
    <w:rsid w:val="00417D0D"/>
    <w:rsid w:val="0042707B"/>
    <w:rsid w:val="00447C26"/>
    <w:rsid w:val="00454051"/>
    <w:rsid w:val="004544D7"/>
    <w:rsid w:val="0045565F"/>
    <w:rsid w:val="00456DB7"/>
    <w:rsid w:val="00463BD0"/>
    <w:rsid w:val="00471012"/>
    <w:rsid w:val="0047307C"/>
    <w:rsid w:val="004927BE"/>
    <w:rsid w:val="004A499C"/>
    <w:rsid w:val="004A65B6"/>
    <w:rsid w:val="004A6EC8"/>
    <w:rsid w:val="004C04AE"/>
    <w:rsid w:val="004E055B"/>
    <w:rsid w:val="004E18D6"/>
    <w:rsid w:val="004E4B14"/>
    <w:rsid w:val="00501E31"/>
    <w:rsid w:val="005159C4"/>
    <w:rsid w:val="00533D6D"/>
    <w:rsid w:val="00544E96"/>
    <w:rsid w:val="00551B92"/>
    <w:rsid w:val="00562863"/>
    <w:rsid w:val="00570E11"/>
    <w:rsid w:val="00573303"/>
    <w:rsid w:val="0057734B"/>
    <w:rsid w:val="00593B88"/>
    <w:rsid w:val="00594FE2"/>
    <w:rsid w:val="00597EF2"/>
    <w:rsid w:val="005A570E"/>
    <w:rsid w:val="005A7123"/>
    <w:rsid w:val="005A7CBF"/>
    <w:rsid w:val="005B2610"/>
    <w:rsid w:val="005B41AB"/>
    <w:rsid w:val="005B5DB5"/>
    <w:rsid w:val="005D67B7"/>
    <w:rsid w:val="005D6F78"/>
    <w:rsid w:val="005E2A05"/>
    <w:rsid w:val="005E3B6C"/>
    <w:rsid w:val="005E4659"/>
    <w:rsid w:val="005F1CC3"/>
    <w:rsid w:val="00604E7E"/>
    <w:rsid w:val="006055C3"/>
    <w:rsid w:val="00610908"/>
    <w:rsid w:val="00615AF7"/>
    <w:rsid w:val="00621905"/>
    <w:rsid w:val="006226F1"/>
    <w:rsid w:val="00625D13"/>
    <w:rsid w:val="00630A28"/>
    <w:rsid w:val="00645AAC"/>
    <w:rsid w:val="006556D9"/>
    <w:rsid w:val="00655BB3"/>
    <w:rsid w:val="006627ED"/>
    <w:rsid w:val="00675867"/>
    <w:rsid w:val="00675DAA"/>
    <w:rsid w:val="006762A7"/>
    <w:rsid w:val="0068116D"/>
    <w:rsid w:val="00682601"/>
    <w:rsid w:val="00682B8C"/>
    <w:rsid w:val="006949D6"/>
    <w:rsid w:val="00695137"/>
    <w:rsid w:val="0069552B"/>
    <w:rsid w:val="006A09B0"/>
    <w:rsid w:val="006A1930"/>
    <w:rsid w:val="006C3B88"/>
    <w:rsid w:val="006D1D46"/>
    <w:rsid w:val="006D2FF8"/>
    <w:rsid w:val="006D6C9D"/>
    <w:rsid w:val="006F3275"/>
    <w:rsid w:val="00700A60"/>
    <w:rsid w:val="007016EA"/>
    <w:rsid w:val="007072E6"/>
    <w:rsid w:val="00712D53"/>
    <w:rsid w:val="00727D7E"/>
    <w:rsid w:val="00731C4F"/>
    <w:rsid w:val="00733243"/>
    <w:rsid w:val="00744F27"/>
    <w:rsid w:val="00747E9F"/>
    <w:rsid w:val="00750138"/>
    <w:rsid w:val="0075442A"/>
    <w:rsid w:val="00761E3E"/>
    <w:rsid w:val="0076661D"/>
    <w:rsid w:val="00771D84"/>
    <w:rsid w:val="00772986"/>
    <w:rsid w:val="00794BE6"/>
    <w:rsid w:val="007A15A6"/>
    <w:rsid w:val="007A2679"/>
    <w:rsid w:val="007A5D4E"/>
    <w:rsid w:val="007A77EA"/>
    <w:rsid w:val="007B4984"/>
    <w:rsid w:val="007C198B"/>
    <w:rsid w:val="007C4B7E"/>
    <w:rsid w:val="007D5E4A"/>
    <w:rsid w:val="007E7301"/>
    <w:rsid w:val="00805A12"/>
    <w:rsid w:val="00810702"/>
    <w:rsid w:val="008147A4"/>
    <w:rsid w:val="00833455"/>
    <w:rsid w:val="00843191"/>
    <w:rsid w:val="008465BC"/>
    <w:rsid w:val="0084672E"/>
    <w:rsid w:val="00850C9D"/>
    <w:rsid w:val="00867940"/>
    <w:rsid w:val="0087439E"/>
    <w:rsid w:val="00876C72"/>
    <w:rsid w:val="00880910"/>
    <w:rsid w:val="0088569B"/>
    <w:rsid w:val="008861C9"/>
    <w:rsid w:val="00886A17"/>
    <w:rsid w:val="00897157"/>
    <w:rsid w:val="008A0E10"/>
    <w:rsid w:val="008A1D11"/>
    <w:rsid w:val="008A429A"/>
    <w:rsid w:val="008A574E"/>
    <w:rsid w:val="008B01C9"/>
    <w:rsid w:val="008B0EB3"/>
    <w:rsid w:val="008B2CC0"/>
    <w:rsid w:val="008C0230"/>
    <w:rsid w:val="008C2C01"/>
    <w:rsid w:val="008E06CA"/>
    <w:rsid w:val="008F51F7"/>
    <w:rsid w:val="008F7D7B"/>
    <w:rsid w:val="0090191C"/>
    <w:rsid w:val="00916FAF"/>
    <w:rsid w:val="00935CD3"/>
    <w:rsid w:val="00936DA6"/>
    <w:rsid w:val="00937C22"/>
    <w:rsid w:val="00952F77"/>
    <w:rsid w:val="00961A1D"/>
    <w:rsid w:val="0097687D"/>
    <w:rsid w:val="009779D5"/>
    <w:rsid w:val="009807F2"/>
    <w:rsid w:val="00981038"/>
    <w:rsid w:val="00985363"/>
    <w:rsid w:val="009857C9"/>
    <w:rsid w:val="00987B22"/>
    <w:rsid w:val="009A210A"/>
    <w:rsid w:val="009A321F"/>
    <w:rsid w:val="009A4068"/>
    <w:rsid w:val="009A6919"/>
    <w:rsid w:val="009A6E97"/>
    <w:rsid w:val="009B3160"/>
    <w:rsid w:val="009B33F3"/>
    <w:rsid w:val="009B67C5"/>
    <w:rsid w:val="009C48F0"/>
    <w:rsid w:val="009C4FF3"/>
    <w:rsid w:val="009D2835"/>
    <w:rsid w:val="009D5407"/>
    <w:rsid w:val="009D7B77"/>
    <w:rsid w:val="009F31B0"/>
    <w:rsid w:val="00A00BB4"/>
    <w:rsid w:val="00A0300C"/>
    <w:rsid w:val="00A0420E"/>
    <w:rsid w:val="00A05B85"/>
    <w:rsid w:val="00A12C22"/>
    <w:rsid w:val="00A325B1"/>
    <w:rsid w:val="00A33D1D"/>
    <w:rsid w:val="00A40038"/>
    <w:rsid w:val="00A46F62"/>
    <w:rsid w:val="00A47232"/>
    <w:rsid w:val="00A52F9D"/>
    <w:rsid w:val="00A6738A"/>
    <w:rsid w:val="00A677A7"/>
    <w:rsid w:val="00A73EF4"/>
    <w:rsid w:val="00A809E4"/>
    <w:rsid w:val="00A815DA"/>
    <w:rsid w:val="00A831F3"/>
    <w:rsid w:val="00A928C4"/>
    <w:rsid w:val="00A9304F"/>
    <w:rsid w:val="00A96970"/>
    <w:rsid w:val="00AA0A95"/>
    <w:rsid w:val="00AA454E"/>
    <w:rsid w:val="00AC4BA2"/>
    <w:rsid w:val="00AC70BE"/>
    <w:rsid w:val="00AD6C51"/>
    <w:rsid w:val="00B01E8C"/>
    <w:rsid w:val="00B031D0"/>
    <w:rsid w:val="00B06A09"/>
    <w:rsid w:val="00B21844"/>
    <w:rsid w:val="00B42141"/>
    <w:rsid w:val="00B6437C"/>
    <w:rsid w:val="00B723B7"/>
    <w:rsid w:val="00B76688"/>
    <w:rsid w:val="00B809AD"/>
    <w:rsid w:val="00B92445"/>
    <w:rsid w:val="00B94B87"/>
    <w:rsid w:val="00BA0CF8"/>
    <w:rsid w:val="00BB1CCA"/>
    <w:rsid w:val="00BD6C24"/>
    <w:rsid w:val="00BF5B7B"/>
    <w:rsid w:val="00C403EB"/>
    <w:rsid w:val="00C40EF9"/>
    <w:rsid w:val="00C428E6"/>
    <w:rsid w:val="00C503DD"/>
    <w:rsid w:val="00C530E5"/>
    <w:rsid w:val="00C60A79"/>
    <w:rsid w:val="00C619DE"/>
    <w:rsid w:val="00C6325F"/>
    <w:rsid w:val="00C63A87"/>
    <w:rsid w:val="00C7262B"/>
    <w:rsid w:val="00C73D44"/>
    <w:rsid w:val="00C75707"/>
    <w:rsid w:val="00CA5DF9"/>
    <w:rsid w:val="00CB3D6E"/>
    <w:rsid w:val="00CC21C0"/>
    <w:rsid w:val="00CC2E0A"/>
    <w:rsid w:val="00CD22B8"/>
    <w:rsid w:val="00CE3504"/>
    <w:rsid w:val="00CF4442"/>
    <w:rsid w:val="00CF633D"/>
    <w:rsid w:val="00D01939"/>
    <w:rsid w:val="00D03D82"/>
    <w:rsid w:val="00D245FD"/>
    <w:rsid w:val="00D33E4D"/>
    <w:rsid w:val="00D35E9E"/>
    <w:rsid w:val="00D402E6"/>
    <w:rsid w:val="00D4235F"/>
    <w:rsid w:val="00D46DE9"/>
    <w:rsid w:val="00D51F91"/>
    <w:rsid w:val="00D62BD0"/>
    <w:rsid w:val="00D63FD5"/>
    <w:rsid w:val="00D651EE"/>
    <w:rsid w:val="00D72C36"/>
    <w:rsid w:val="00D73E98"/>
    <w:rsid w:val="00D900BB"/>
    <w:rsid w:val="00D9193F"/>
    <w:rsid w:val="00D96F4B"/>
    <w:rsid w:val="00D9762B"/>
    <w:rsid w:val="00DA1EC2"/>
    <w:rsid w:val="00DA22BF"/>
    <w:rsid w:val="00DA5F49"/>
    <w:rsid w:val="00DB5D63"/>
    <w:rsid w:val="00DC0B10"/>
    <w:rsid w:val="00DC79B8"/>
    <w:rsid w:val="00DD0D0B"/>
    <w:rsid w:val="00DD74EE"/>
    <w:rsid w:val="00DD7534"/>
    <w:rsid w:val="00DE7694"/>
    <w:rsid w:val="00E02024"/>
    <w:rsid w:val="00E0281E"/>
    <w:rsid w:val="00E05BD6"/>
    <w:rsid w:val="00E06CB8"/>
    <w:rsid w:val="00E158F0"/>
    <w:rsid w:val="00E15C38"/>
    <w:rsid w:val="00E164AD"/>
    <w:rsid w:val="00E24A81"/>
    <w:rsid w:val="00E377F7"/>
    <w:rsid w:val="00E43D3A"/>
    <w:rsid w:val="00E445F5"/>
    <w:rsid w:val="00E6086E"/>
    <w:rsid w:val="00E61F6C"/>
    <w:rsid w:val="00E64FC4"/>
    <w:rsid w:val="00E763EA"/>
    <w:rsid w:val="00E83269"/>
    <w:rsid w:val="00E84508"/>
    <w:rsid w:val="00EB289F"/>
    <w:rsid w:val="00EC1279"/>
    <w:rsid w:val="00EC495C"/>
    <w:rsid w:val="00ED774F"/>
    <w:rsid w:val="00EE2EAB"/>
    <w:rsid w:val="00EE4867"/>
    <w:rsid w:val="00EF46F8"/>
    <w:rsid w:val="00F00A09"/>
    <w:rsid w:val="00F01176"/>
    <w:rsid w:val="00F01400"/>
    <w:rsid w:val="00F01BD6"/>
    <w:rsid w:val="00F0722E"/>
    <w:rsid w:val="00F07AEC"/>
    <w:rsid w:val="00F16B64"/>
    <w:rsid w:val="00F3153E"/>
    <w:rsid w:val="00F35D46"/>
    <w:rsid w:val="00F409B7"/>
    <w:rsid w:val="00F52D1C"/>
    <w:rsid w:val="00F5416E"/>
    <w:rsid w:val="00F55159"/>
    <w:rsid w:val="00F76D0D"/>
    <w:rsid w:val="00F83457"/>
    <w:rsid w:val="00F839DF"/>
    <w:rsid w:val="00F9044D"/>
    <w:rsid w:val="00F95A57"/>
    <w:rsid w:val="00FA1CBA"/>
    <w:rsid w:val="00FB27B9"/>
    <w:rsid w:val="00FB2D80"/>
    <w:rsid w:val="00FD1C3E"/>
    <w:rsid w:val="00FD629A"/>
    <w:rsid w:val="00FD66F2"/>
    <w:rsid w:val="00FE664E"/>
    <w:rsid w:val="00FF05D7"/>
    <w:rsid w:val="00FF39E2"/>
    <w:rsid w:val="00FF5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9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191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90191C"/>
    <w:pPr>
      <w:ind w:left="720"/>
      <w:contextualSpacing/>
    </w:pPr>
  </w:style>
  <w:style w:type="paragraph" w:customStyle="1" w:styleId="ConsPlusNormal">
    <w:name w:val="ConsPlusNormal"/>
    <w:rsid w:val="00007B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52F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E3504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rsid w:val="00B94B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4B87"/>
    <w:rPr>
      <w:sz w:val="24"/>
      <w:szCs w:val="24"/>
    </w:rPr>
  </w:style>
  <w:style w:type="paragraph" w:styleId="a6">
    <w:name w:val="footer"/>
    <w:basedOn w:val="a"/>
    <w:link w:val="a7"/>
    <w:rsid w:val="00B94B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94B87"/>
    <w:rPr>
      <w:sz w:val="24"/>
      <w:szCs w:val="24"/>
    </w:rPr>
  </w:style>
  <w:style w:type="table" w:styleId="a8">
    <w:name w:val="Table Grid"/>
    <w:basedOn w:val="a1"/>
    <w:rsid w:val="00020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608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60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9111E-BDCB-4C28-8741-CFCCC8BC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1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mf19</dc:creator>
  <cp:keywords/>
  <dc:description/>
  <cp:lastModifiedBy>RePack by Diakov</cp:lastModifiedBy>
  <cp:revision>311</cp:revision>
  <cp:lastPrinted>2025-08-04T06:21:00Z</cp:lastPrinted>
  <dcterms:created xsi:type="dcterms:W3CDTF">2013-09-20T04:27:00Z</dcterms:created>
  <dcterms:modified xsi:type="dcterms:W3CDTF">2025-08-04T06:22:00Z</dcterms:modified>
</cp:coreProperties>
</file>